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  <w:t>WEWNĄTRZSZKOLNE ZASADY OCENIANIA Z MUZYKI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Program nauczania ogólnego muzyki w klasach 4–7 szkoły podstawowej: „LEKCJE MUZYKI”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</w:t>
      </w:r>
      <w:r>
        <w:rPr>
          <w:rFonts w:ascii="Linux Biolinum G" w:hAnsi="Linux Biolinum G"/>
        </w:rPr>
        <w:t xml:space="preserve">1. Każdy uczeń jest oceniany indywidualnie na zajęciach z muzyki. Bierze się przede wszystkim pod uwagę postawę, zaangażowanie i wysiłek ucznia. 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2. Ocenie podlegają opanowanie wiedzy teoretycznej oraz umiejętności praktyczne (w kontekście predyspozycji muzycznych ucznia).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3. Każdy uczeń powinien otrzymać w ciągu półrocza minimum trzy oceny.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4. Nauczyciel ma prawo dokonać krótkiego sprawdzianu pisemnego (w formie kartkówki).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5. Kartkówka/odpowiedź ustna obejmuje materiał z 3 ostatnich lekcji.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6. Nauczyciel nie ma obowiązku informowania uczniów o zaplanowanej kartkówce.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7. Sprawdzian wiadomości obejmuje wiadomości z większego zakresu materiału np. całej grupy instrumentów strunowych.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8. Sprawdzian jest zapowiedziany, z co najmniej tygodniowym wyprzedzeniem (wpisany do dziennika elektronicznego).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9. Uczniowie nieobecni na sprawdzianach otrzymują symbol "0" i mają obowiązek napisania tego sprawdzianu w terminie uzgodnionym z nauczycielem.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10. Uczniowie mają prawo do dodatkowej oceny za wykonanie pracy nadobowiązkowej, występy artystyczne lub udział w różnych wydarzeniach muzycznych.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11. Uczniowie na początku roku szkolnego deklarują chęć gry na flecie prostym.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12. Nie ma obowiązku posiadania instrumentu muzycznego (fletu prostego), jednak posiadanie fletu jest odnotowane w dzienniku plusem.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  <w:r>
        <w:rPr>
          <w:rFonts w:ascii="Linux Biolinum G" w:hAnsi="Linux Biolinum G"/>
        </w:rPr>
        <w:t>13. Uczeń może otrzymać „plus” lub „minus”. Za każde trzy plusy uczeń otrzymuje ocenę bardzo dobrą (5). Za każde dwa minusy ocenę niedostateczną (1).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Prawa ucznia: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 xml:space="preserve">Nieprzygotowanie: Uczeń ma prawo być nieprzygotowany do lekcji jeden raz w półroczu. 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Poprawa ocen pisemnych: Uczeń ma prawo podjąć jednorazową próbę poprawy pisemnej oceny niedostatecznej, jeżeli uzupełni braki, które tę ocenę spowodowały.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Poprawa aktywności praktycznych: Uczeń ma prawo poprawić niedostateczną ocenę ze śpiewu, tańca lub innej aktywności muzycznej na najbliższej lekcji.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Formy sprawdzania umiejętności uczniów: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Kartkówki lub odpowiedzi ustne.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Twórczość (m.in. śpiew, gra na instrumentach muzycznych, tworzenie własnych kompozycji muzycznych).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Aktywność (m. in. praca na lekcji, dodatkowe zadania, udział w konkursach muzycznych, uczestnictwo w życiu muzycznym szkoły i regionu).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Elementy oceniania: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Śpiew.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Gra (na instrumencie melodycznym, na flecie, dzwonkach oraz na instrumentach perkusyjnych niemelodycznych).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Wypowiedzi ucznia na temat utworów muzycznych.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Działania twórcze.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Znajomość terminów i wiedza muzyczna.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</w:r>
    </w:p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  <w:t> </w:t>
      </w:r>
      <w:r>
        <w:rPr>
          <w:rFonts w:ascii="Linux Biolinum G" w:hAnsi="Linux Biolinum G"/>
          <w:b/>
          <w:bCs/>
        </w:rPr>
        <w:t>VI. KRYTERIUM OCENIANIA</w:t>
      </w:r>
    </w:p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  <w:t>CELUJĄCY             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Ocenę celującą może otrzymać uczeń, który: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prawidłowo i  całkowicie samodzielnie śpiewa piosenki z podręcznika oraz z repertuaru dodatkowego;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prawidłowo gra na różnych instrumentach melodycznych melodie z podręcznika oraz z repertuaru dodatkowego;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samodzielnie odczytuje i wykonuje dowolny utwór;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potrafi rozpoznać budowę utworu muzycznego;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posiada wiedzę i umiejętności przekraczające poziom wymagań na ocenę bardzo dobrą;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bierze czynny udział w życiu muzycznym szkoły;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jest bardzo aktywny muzycznie;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wykonuje różne zadania twórcze, np. układa melodię do wiersza, akompaniament perkusyjny do piosenki.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  <w:b/>
          <w:bCs/>
        </w:rPr>
        <w:t>BARDZO DOBRY </w:t>
      </w:r>
      <w:r>
        <w:rPr>
          <w:rFonts w:ascii="Linux Biolinum G" w:hAnsi="Linux Biolinum G"/>
        </w:rPr>
        <w:br/>
        <w:t> Ocenę bardzo dobrą może uzyskać uczeń, który: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Opanował pełny zakres wiedzy i umiejętności określonych w programie nauczania dla danej klasy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prawidłowo i samodzielnie śpiewa większość piosenek przewidzianych w programie nauczania,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prawidłowo i samodzielnie gra na instrumentach melodycznych większość melodii przewidzianych w programie nauczania,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umie bezbłędnie wykonywać rytmy – gestodźwiękami i na instrumentach perkusyjnych,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potrafi rytmizować teksty,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rozumie zapis nutowy i potrafi się nim posługiwać,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zna podstawowe terminy muzyczne z programu danej klasy,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podaje nazwiska wybitnych kompozytorów z programu danej klasy.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  <w:b/>
          <w:bCs/>
        </w:rPr>
        <w:t>DOBRY     </w:t>
      </w:r>
      <w:r>
        <w:rPr>
          <w:rFonts w:ascii="Linux Biolinum G" w:hAnsi="Linux Biolinum G"/>
        </w:rPr>
        <w:t>             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Ocenę dobrą może otrzymać uczeń, który: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poprawnie i z niewielką pomocą nauczyciela śpiewa pieśni i piosenki jednogłosowe,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poprawnie i z niewielką pomocą nauczyciela gra kilka melodii oraz akompaniamentów do piosenek na używanym na lekcjach instrumencie melodycznym,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wykonuje proste rytmy – gestodźwiękami i na instrumentach perkusyjnych niemelodycznych,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rytmizuje łatwe teksty,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zna podstawowe terminy muzyczne z programu danej klasy i wie, co one oznaczają,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  <w:b/>
          <w:bCs/>
        </w:rPr>
        <w:t>DOSTATECZNY</w:t>
      </w:r>
      <w:r>
        <w:rPr>
          <w:rFonts w:ascii="Linux Biolinum G" w:hAnsi="Linux Biolinum G"/>
        </w:rPr>
        <w:t>         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Ocenę dostateczną może otrzymać uczeń, który: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z dużą pomocą nauczyciela śpiewa niektóre piosenki przewidziane w programie nauczania,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 </w:t>
      </w:r>
      <w:r>
        <w:rPr>
          <w:rFonts w:ascii="Linux Biolinum G" w:hAnsi="Linux Biolinum G"/>
        </w:rPr>
        <w:t>z dużą pomocą nauczyciela gra na używanym na lekcjach instrumencie melodycznym niektóre melodie przewidziane w programie nauczania,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wykonuje najprostsze ćwiczenia rytmiczne – gestodźwiękami i na instrumentach perkusyjnych niemelodycznych,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zna tylko niektóre terminy i pojęcia muzyczne,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</w:t>
      </w:r>
    </w:p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  <w:t>DOPUSZCZAJĄCY 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   </w:t>
      </w:r>
      <w:r>
        <w:rPr>
          <w:rFonts w:ascii="Linux Biolinum G" w:hAnsi="Linux Biolinum G"/>
        </w:rPr>
        <w:t>Ocenę dopuszczającą może otrzymać uczeń, który: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niedbale, nie starając się poprawić błędów, śpiewa kilka najprostszych piosenek przewidzianych w programie nauczania,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niechętnie podejmuje działania muzyczne, myli terminy i pojęcia muzyczne, dysponuje tylko fragmentaryczną wiedzą, 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 xml:space="preserve">    • </w:t>
      </w:r>
      <w:r>
        <w:rPr>
          <w:rFonts w:ascii="Linux Biolinum G" w:hAnsi="Linux Biolinum G"/>
        </w:rPr>
        <w:t>najprostsze polecenia – ćwiczenia rytmiczne – wykonuje z pomocą nauczyciela.  </w:t>
      </w:r>
    </w:p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</w:r>
    </w:p>
    <w:p>
      <w:pPr>
        <w:pStyle w:val="Tekstwstpniesformatowany"/>
        <w:bidi w:val="0"/>
        <w:jc w:val="left"/>
        <w:rPr>
          <w:rFonts w:ascii="Linux Biolinum G" w:hAnsi="Linux Biolinum G"/>
          <w:b/>
          <w:b/>
          <w:bCs/>
        </w:rPr>
      </w:pPr>
      <w:r>
        <w:rPr>
          <w:rFonts w:ascii="Linux Biolinum G" w:hAnsi="Linux Biolinum G"/>
          <w:b/>
          <w:bCs/>
        </w:rPr>
        <w:t>NIEDOSTATECZNY      </w:t>
      </w:r>
    </w:p>
    <w:p>
      <w:pPr>
        <w:pStyle w:val="Tekstwstpniesformatowany"/>
        <w:bidi w:val="0"/>
        <w:jc w:val="left"/>
        <w:rPr>
          <w:rFonts w:ascii="Linux Biolinum G" w:hAnsi="Linux Biolinum G"/>
        </w:rPr>
      </w:pPr>
      <w:r>
        <w:rPr>
          <w:rFonts w:ascii="Linux Biolinum G" w:hAnsi="Linux Biolinum G"/>
        </w:rPr>
        <w:t>Ocenę niedostateczną uczeń otrzymuje tylko w sytuacjach wyjątkowych, np. gdy, mimo usilnych starań nauczyciela, wykazuje negatywny stosunek do przedmiotu oraz ma bardzo duże braki w  zakresie podstawowych wymagań edukacyjnych dotyczących wiadomości i umiejętności przewidzianych dla danej klasy. Mimo pomocy nauczyciela nie potrafi i nie chce wykonać najprostszych poleceń wynikających z programu danej klasy.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Mono">
    <w:altName w:val="Courier New"/>
    <w:charset w:val="ee"/>
    <w:family w:val="modern"/>
    <w:pitch w:val="fixed"/>
  </w:font>
  <w:font w:name="Linux Biolinum G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LibreOffice/7.1.3.2$Windows_X86_64 LibreOffice_project/47f78053abe362b9384784d31a6e56f8511eb1c1</Application>
  <AppVersion>15.0000</AppVersion>
  <Pages>2</Pages>
  <Words>741</Words>
  <Characters>4830</Characters>
  <CharactersWithSpaces>5813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2026-08-27T19:47:18Z</dcterms:modified>
  <cp:revision>1</cp:revision>
  <dc:subject/>
  <dc:title/>
</cp:coreProperties>
</file>