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5F4D" w14:textId="77777777" w:rsidR="00B52CE7" w:rsidRDefault="00000000">
      <w:pPr>
        <w:pStyle w:val="Title"/>
        <w:spacing w:line="360" w:lineRule="auto"/>
        <w:jc w:val="both"/>
        <w:rPr>
          <w:rFonts w:ascii="Times New Roman" w:hAnsi="Times New Roman" w:cs="Times New Roman"/>
          <w:b/>
          <w:bCs/>
          <w:sz w:val="24"/>
          <w:szCs w:val="24"/>
          <w:lang w:val="pl-PL"/>
        </w:rPr>
      </w:pPr>
      <w:r>
        <w:rPr>
          <w:rFonts w:ascii="Times New Roman" w:hAnsi="Times New Roman" w:cs="Times New Roman"/>
          <w:b/>
          <w:bCs/>
          <w:sz w:val="24"/>
          <w:szCs w:val="24"/>
          <w:lang w:val="pl-PL"/>
        </w:rPr>
        <w:t>PRZEDMIOTOWE</w:t>
      </w:r>
      <w:r>
        <w:rPr>
          <w:rFonts w:ascii="Times New Roman" w:hAnsi="Times New Roman" w:cs="Times New Roman"/>
          <w:b/>
          <w:bCs/>
          <w:spacing w:val="-6"/>
          <w:sz w:val="24"/>
          <w:szCs w:val="24"/>
          <w:lang w:val="pl-PL"/>
        </w:rPr>
        <w:t xml:space="preserve"> </w:t>
      </w:r>
      <w:r>
        <w:rPr>
          <w:rFonts w:ascii="Times New Roman" w:hAnsi="Times New Roman" w:cs="Times New Roman"/>
          <w:b/>
          <w:bCs/>
          <w:sz w:val="24"/>
          <w:szCs w:val="24"/>
          <w:lang w:val="pl-PL"/>
        </w:rPr>
        <w:t>ZASADY</w:t>
      </w:r>
      <w:r>
        <w:rPr>
          <w:rFonts w:ascii="Times New Roman" w:hAnsi="Times New Roman" w:cs="Times New Roman"/>
          <w:b/>
          <w:bCs/>
          <w:spacing w:val="-7"/>
          <w:sz w:val="24"/>
          <w:szCs w:val="24"/>
          <w:lang w:val="pl-PL"/>
        </w:rPr>
        <w:t xml:space="preserve"> </w:t>
      </w:r>
      <w:r>
        <w:rPr>
          <w:rFonts w:ascii="Times New Roman" w:hAnsi="Times New Roman" w:cs="Times New Roman"/>
          <w:b/>
          <w:bCs/>
          <w:sz w:val="24"/>
          <w:szCs w:val="24"/>
          <w:lang w:val="pl-PL"/>
        </w:rPr>
        <w:t>OCENIANIA</w:t>
      </w:r>
      <w:r>
        <w:rPr>
          <w:rFonts w:ascii="Times New Roman" w:hAnsi="Times New Roman" w:cs="Times New Roman"/>
          <w:b/>
          <w:bCs/>
          <w:spacing w:val="-5"/>
          <w:sz w:val="24"/>
          <w:szCs w:val="24"/>
          <w:lang w:val="pl-PL"/>
        </w:rPr>
        <w:t xml:space="preserve"> </w:t>
      </w:r>
      <w:r>
        <w:rPr>
          <w:rFonts w:ascii="Times New Roman" w:hAnsi="Times New Roman" w:cs="Times New Roman"/>
          <w:b/>
          <w:bCs/>
          <w:sz w:val="24"/>
          <w:szCs w:val="24"/>
          <w:lang w:val="pl-PL"/>
        </w:rPr>
        <w:t>Z</w:t>
      </w:r>
      <w:r>
        <w:rPr>
          <w:rFonts w:ascii="Times New Roman" w:hAnsi="Times New Roman" w:cs="Times New Roman"/>
          <w:b/>
          <w:bCs/>
          <w:spacing w:val="-6"/>
          <w:sz w:val="24"/>
          <w:szCs w:val="24"/>
          <w:lang w:val="pl-PL"/>
        </w:rPr>
        <w:t xml:space="preserve"> </w:t>
      </w:r>
      <w:r>
        <w:rPr>
          <w:rFonts w:ascii="Times New Roman" w:hAnsi="Times New Roman" w:cs="Times New Roman"/>
          <w:b/>
          <w:bCs/>
          <w:sz w:val="24"/>
          <w:szCs w:val="24"/>
          <w:lang w:val="pl-PL"/>
        </w:rPr>
        <w:t>WYCHOWANIA</w:t>
      </w:r>
      <w:r>
        <w:rPr>
          <w:rFonts w:ascii="Times New Roman" w:hAnsi="Times New Roman" w:cs="Times New Roman"/>
          <w:b/>
          <w:bCs/>
          <w:spacing w:val="-6"/>
          <w:sz w:val="24"/>
          <w:szCs w:val="24"/>
          <w:lang w:val="pl-PL"/>
        </w:rPr>
        <w:t xml:space="preserve"> </w:t>
      </w:r>
      <w:r>
        <w:rPr>
          <w:rFonts w:ascii="Times New Roman" w:hAnsi="Times New Roman" w:cs="Times New Roman"/>
          <w:b/>
          <w:bCs/>
          <w:sz w:val="24"/>
          <w:szCs w:val="24"/>
          <w:lang w:val="pl-PL"/>
        </w:rPr>
        <w:t>FIZYCZNEGO W KLASACH IV-VIII SZKOŁY PODSTAWOWEJ NR 33 WE WROCŁAWIU</w:t>
      </w:r>
    </w:p>
    <w:p w14:paraId="1444D19C" w14:textId="77777777" w:rsidR="00B52CE7" w:rsidRDefault="00B52CE7">
      <w:pPr>
        <w:spacing w:line="360" w:lineRule="auto"/>
        <w:jc w:val="both"/>
        <w:rPr>
          <w:lang w:val="pl-PL"/>
        </w:rPr>
      </w:pPr>
    </w:p>
    <w:p w14:paraId="2F2A0FD6" w14:textId="77777777" w:rsidR="00B52CE7" w:rsidRDefault="00000000">
      <w:pPr>
        <w:pStyle w:val="LO-normal"/>
        <w:spacing w:line="360" w:lineRule="auto"/>
        <w:jc w:val="both"/>
        <w:rPr>
          <w:rFonts w:ascii="Times New Roman" w:eastAsia="Times New Roman" w:hAnsi="Times New Roman" w:cs="Times New Roman"/>
          <w:b/>
          <w:color w:val="000000"/>
          <w:sz w:val="24"/>
          <w:szCs w:val="24"/>
          <w:lang w:val="pl-PL"/>
        </w:rPr>
      </w:pPr>
      <w:r>
        <w:rPr>
          <w:rFonts w:ascii="Times New Roman" w:eastAsia="Times New Roman" w:hAnsi="Times New Roman" w:cs="Times New Roman"/>
          <w:b/>
          <w:color w:val="000000"/>
          <w:sz w:val="24"/>
          <w:szCs w:val="24"/>
          <w:lang w:val="pl-PL"/>
        </w:rPr>
        <w:t>Wychowanie fizyczne to przede wszystkim kształtowanie umiejętności dbania o zdrowie własne i innych oraz przygotowanie do aktywnego uczestnictwa w kulturze fizycznej</w:t>
      </w:r>
    </w:p>
    <w:p w14:paraId="7BAE4720" w14:textId="77777777" w:rsidR="00B52CE7" w:rsidRDefault="00B52CE7">
      <w:pPr>
        <w:pStyle w:val="LO-normal"/>
        <w:spacing w:line="360" w:lineRule="auto"/>
        <w:jc w:val="both"/>
        <w:rPr>
          <w:rFonts w:ascii="Times New Roman" w:eastAsia="Times New Roman" w:hAnsi="Times New Roman" w:cs="Times New Roman"/>
          <w:b/>
          <w:color w:val="000000"/>
          <w:sz w:val="24"/>
          <w:szCs w:val="24"/>
          <w:lang w:val="pl-PL"/>
        </w:rPr>
      </w:pPr>
    </w:p>
    <w:p w14:paraId="67EB9447" w14:textId="77777777" w:rsidR="00B52CE7" w:rsidRDefault="00B52CE7">
      <w:pPr>
        <w:pStyle w:val="LO-normal"/>
        <w:spacing w:line="360" w:lineRule="auto"/>
        <w:jc w:val="both"/>
        <w:rPr>
          <w:rFonts w:ascii="Times New Roman" w:eastAsia="Times New Roman" w:hAnsi="Times New Roman" w:cs="Times New Roman"/>
          <w:b/>
          <w:color w:val="000000"/>
          <w:sz w:val="24"/>
          <w:szCs w:val="24"/>
          <w:lang w:val="pl-PL"/>
        </w:rPr>
      </w:pPr>
    </w:p>
    <w:p w14:paraId="53A45929" w14:textId="77777777" w:rsidR="00B52CE7" w:rsidRDefault="00000000">
      <w:pPr>
        <w:pStyle w:val="LO-normal"/>
        <w:spacing w:line="360" w:lineRule="auto"/>
        <w:jc w:val="both"/>
        <w:rPr>
          <w:rFonts w:ascii="Times New Roman" w:eastAsia="Times New Roman" w:hAnsi="Times New Roman" w:cs="Times New Roman"/>
          <w:b/>
          <w:color w:val="000000"/>
          <w:sz w:val="24"/>
          <w:szCs w:val="24"/>
          <w:lang w:val="pl-PL"/>
        </w:rPr>
      </w:pPr>
      <w:r>
        <w:rPr>
          <w:rFonts w:ascii="Times New Roman" w:eastAsia="Times New Roman" w:hAnsi="Times New Roman" w:cs="Times New Roman"/>
          <w:b/>
          <w:color w:val="000000"/>
          <w:sz w:val="24"/>
          <w:szCs w:val="24"/>
          <w:lang w:val="pl-PL"/>
        </w:rPr>
        <w:t>I. Podstawa prawna:</w:t>
      </w:r>
    </w:p>
    <w:p w14:paraId="62FD4CEA" w14:textId="77777777" w:rsidR="00B52CE7" w:rsidRDefault="00000000">
      <w:pPr>
        <w:pStyle w:val="LO-normal"/>
        <w:numPr>
          <w:ilvl w:val="0"/>
          <w:numId w:val="1"/>
        </w:numPr>
        <w:spacing w:line="36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 xml:space="preserve">Rozporządzenie MEN z dnia 22 lutego 2019 r. w sprawie warunków i sposobu oceniania, klasyfikowania i promowania uczniów i słuchaczy oraz przeprowadzania sprawdzianów </w:t>
      </w:r>
      <w:r>
        <w:rPr>
          <w:rFonts w:ascii="Times New Roman" w:eastAsia="Times New Roman" w:hAnsi="Times New Roman" w:cs="Times New Roman"/>
          <w:color w:val="000000"/>
          <w:sz w:val="24"/>
          <w:szCs w:val="24"/>
          <w:lang w:val="pl-PL"/>
        </w:rPr>
        <w:br/>
        <w:t>i egzaminów w szkołach publicznych (Dz.U. 2019 poz. 373) opisuje m.in. procedury formułowania oceny osiągnięć edukacyjnych wynikających z podstawy programowej, wskazując na wyraźną odmienność w tym względzie wychowania fizycznego.</w:t>
      </w:r>
    </w:p>
    <w:p w14:paraId="2A7C90BD" w14:textId="77777777" w:rsidR="00B52CE7" w:rsidRDefault="00000000">
      <w:pPr>
        <w:pStyle w:val="LO-normal"/>
        <w:numPr>
          <w:ilvl w:val="0"/>
          <w:numId w:val="1"/>
        </w:numPr>
        <w:spacing w:line="36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Rozporządzenia MEN z dnia 14 lutego 2017 r. w sprawie podstawy programowej wychowania przedszkolnego oraz kształcenia ogólnego w poszczególnych typach szkół (Dz.U. 2017 poz. 356),</w:t>
      </w:r>
    </w:p>
    <w:p w14:paraId="07C97370" w14:textId="77777777" w:rsidR="00B52CE7" w:rsidRDefault="00000000">
      <w:pPr>
        <w:pStyle w:val="LO-normal"/>
        <w:numPr>
          <w:ilvl w:val="0"/>
          <w:numId w:val="1"/>
        </w:numPr>
        <w:spacing w:line="360" w:lineRule="auto"/>
        <w:jc w:val="both"/>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Program nauczania „Czas na ruch” – Program wychowania fizycznego dla II etapu edukacyjnego. Klasy 4-8. Urszula Białek. Joanna Wolfart-Piech.</w:t>
      </w:r>
    </w:p>
    <w:p w14:paraId="565E3BD2" w14:textId="77777777" w:rsidR="00B52CE7" w:rsidRDefault="00000000">
      <w:pPr>
        <w:pStyle w:val="LO-normal"/>
        <w:numPr>
          <w:ilvl w:val="0"/>
          <w:numId w:val="1"/>
        </w:numPr>
        <w:spacing w:line="360" w:lineRule="auto"/>
        <w:jc w:val="both"/>
        <w:rPr>
          <w:rFonts w:ascii="Times New Roman" w:eastAsia="Times New Roman" w:hAnsi="Times New Roman" w:cs="Times New Roman"/>
          <w:b/>
          <w:color w:val="000000"/>
          <w:sz w:val="24"/>
          <w:szCs w:val="24"/>
          <w:lang w:val="pl-PL"/>
        </w:rPr>
      </w:pPr>
      <w:r>
        <w:rPr>
          <w:rFonts w:ascii="Times New Roman" w:eastAsia="Times New Roman" w:hAnsi="Times New Roman" w:cs="Times New Roman"/>
          <w:color w:val="000000"/>
          <w:sz w:val="24"/>
          <w:szCs w:val="24"/>
          <w:lang w:val="pl-PL"/>
        </w:rPr>
        <w:t xml:space="preserve">Statut Szkoły Podstawowej nr 33 im Tradycji Herbu Wrocławia we Wrocławiu </w:t>
      </w:r>
    </w:p>
    <w:p w14:paraId="7829C09A" w14:textId="77777777" w:rsidR="00B52CE7" w:rsidRDefault="00000000">
      <w:pPr>
        <w:pStyle w:val="NormalnyWeb"/>
        <w:spacing w:after="0" w:line="360" w:lineRule="auto"/>
        <w:jc w:val="both"/>
        <w:rPr>
          <w:b/>
          <w:sz w:val="24"/>
        </w:rPr>
      </w:pPr>
      <w:r>
        <w:rPr>
          <w:b/>
          <w:sz w:val="24"/>
        </w:rPr>
        <w:t>„</w:t>
      </w:r>
      <w:r>
        <w:rPr>
          <w:b/>
          <w:bCs/>
          <w:i/>
          <w:iCs/>
          <w:sz w:val="24"/>
        </w:rPr>
        <w:t>Przy ustalaniu oceny z wychowania fizycznego należy w szczególności brać pod uwagę wysiłek wkładany przez ucznia w wywiązywanie się z obowiązków wynikających ze specyfiki tych zajęć a także systematyczność udziału w zajęciach oraz aktywność ucznia w działaniach podejmowanych przez szkołę na rzecz kultury fizycznej” – wytyczne MEN</w:t>
      </w:r>
    </w:p>
    <w:p w14:paraId="74CEC190" w14:textId="77777777" w:rsidR="00B52CE7" w:rsidRDefault="00B52CE7">
      <w:pPr>
        <w:spacing w:line="360" w:lineRule="auto"/>
        <w:jc w:val="both"/>
        <w:rPr>
          <w:rFonts w:ascii="Times New Roman" w:hAnsi="Times New Roman" w:cs="Times New Roman"/>
          <w:b/>
          <w:bCs/>
          <w:sz w:val="24"/>
          <w:szCs w:val="24"/>
          <w:lang w:val="pl-PL"/>
        </w:rPr>
      </w:pPr>
    </w:p>
    <w:p w14:paraId="3AE4A7A0" w14:textId="77777777" w:rsidR="00B52CE7" w:rsidRDefault="00000000">
      <w:pPr>
        <w:spacing w:line="360" w:lineRule="auto"/>
        <w:rPr>
          <w:rFonts w:ascii="Times New Roman" w:eastAsia="Times New Roman" w:hAnsi="Times New Roman" w:cs="Times New Roman"/>
          <w:b/>
          <w:color w:val="000000"/>
          <w:kern w:val="0"/>
          <w:sz w:val="24"/>
          <w:szCs w:val="24"/>
          <w:lang w:val="pl-PL"/>
          <w14:ligatures w14:val="none"/>
        </w:rPr>
      </w:pPr>
      <w:r w:rsidRPr="003C262B">
        <w:rPr>
          <w:lang w:val="pl-PL"/>
        </w:rPr>
        <w:br w:type="page"/>
      </w:r>
    </w:p>
    <w:p w14:paraId="70FF77C5" w14:textId="77777777" w:rsidR="00B52CE7" w:rsidRDefault="00000000">
      <w:pPr>
        <w:pStyle w:val="BodyText"/>
        <w:spacing w:line="360" w:lineRule="auto"/>
        <w:jc w:val="both"/>
        <w:rPr>
          <w:bCs/>
          <w:color w:val="000000"/>
          <w:sz w:val="24"/>
          <w:szCs w:val="24"/>
        </w:rPr>
      </w:pPr>
      <w:r>
        <w:rPr>
          <w:b/>
          <w:color w:val="000000"/>
          <w:sz w:val="24"/>
          <w:szCs w:val="24"/>
        </w:rPr>
        <w:lastRenderedPageBreak/>
        <w:t xml:space="preserve">II. Przedmiotem oceniania </w:t>
      </w:r>
      <w:r>
        <w:rPr>
          <w:bCs/>
          <w:color w:val="000000"/>
          <w:sz w:val="24"/>
          <w:szCs w:val="24"/>
        </w:rPr>
        <w:t>w całym roku szkolnym są wskaźniki wysiłku:</w:t>
      </w:r>
    </w:p>
    <w:p w14:paraId="13A2A7D2" w14:textId="77777777" w:rsidR="00B52CE7" w:rsidRDefault="00B52CE7">
      <w:pPr>
        <w:spacing w:line="360" w:lineRule="auto"/>
        <w:jc w:val="both"/>
        <w:rPr>
          <w:rFonts w:ascii="Times New Roman" w:hAnsi="Times New Roman" w:cs="Times New Roman"/>
          <w:b/>
          <w:bCs/>
          <w:sz w:val="24"/>
          <w:szCs w:val="24"/>
          <w:lang w:val="pl-PL"/>
        </w:rPr>
      </w:pPr>
    </w:p>
    <w:p w14:paraId="620CE274" w14:textId="77777777" w:rsidR="00B52CE7" w:rsidRDefault="00000000">
      <w:pPr>
        <w:spacing w:line="360" w:lineRule="auto"/>
        <w:jc w:val="both"/>
        <w:rPr>
          <w:rFonts w:ascii="Times New Roman" w:hAnsi="Times New Roman" w:cs="Times New Roman"/>
          <w:b/>
          <w:bCs/>
          <w:sz w:val="24"/>
          <w:szCs w:val="24"/>
          <w:u w:val="single"/>
          <w:lang w:val="pl-PL"/>
        </w:rPr>
      </w:pPr>
      <w:r>
        <w:rPr>
          <w:rFonts w:ascii="Times New Roman" w:hAnsi="Times New Roman" w:cs="Times New Roman"/>
          <w:b/>
          <w:bCs/>
          <w:sz w:val="24"/>
          <w:szCs w:val="24"/>
          <w:u w:val="single"/>
          <w:lang w:val="pl-PL"/>
        </w:rPr>
        <w:t>a) Aktywność (zaangażowanie)</w:t>
      </w:r>
    </w:p>
    <w:p w14:paraId="23585AB4" w14:textId="77777777" w:rsidR="00B52CE7" w:rsidRDefault="00000000">
      <w:pPr>
        <w:spacing w:line="360" w:lineRule="auto"/>
        <w:jc w:val="both"/>
        <w:rPr>
          <w:rFonts w:ascii="Times New Roman" w:eastAsia="Times New Roman" w:hAnsi="Times New Roman" w:cs="Times New Roman"/>
          <w:kern w:val="0"/>
          <w:sz w:val="24"/>
          <w:szCs w:val="24"/>
          <w:lang w:val="pl-PL"/>
          <w14:ligatures w14:val="none"/>
        </w:rPr>
      </w:pPr>
      <w:r>
        <w:rPr>
          <w:rFonts w:ascii="Times New Roman" w:eastAsia="Times New Roman" w:hAnsi="Times New Roman" w:cs="Times New Roman"/>
          <w:kern w:val="0"/>
          <w:sz w:val="24"/>
          <w:szCs w:val="24"/>
          <w:lang w:val="pl-PL"/>
          <w14:ligatures w14:val="none"/>
        </w:rPr>
        <w:t>Funkcją aktywności jest wdrażanie ucznia do podejmowania maksymalnego wysiłku, inicjatywy i samodzielności, samokontroli oraz samooceny. Ocenie podlega</w:t>
      </w:r>
      <w:r>
        <w:rPr>
          <w:rFonts w:ascii="Times New Roman" w:eastAsia="Times New Roman" w:hAnsi="Times New Roman" w:cs="Times New Roman"/>
          <w:spacing w:val="-9"/>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indywidualny</w:t>
      </w:r>
      <w:r>
        <w:rPr>
          <w:rFonts w:ascii="Times New Roman" w:eastAsia="Times New Roman" w:hAnsi="Times New Roman" w:cs="Times New Roman"/>
          <w:spacing w:val="-10"/>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wkład</w:t>
      </w:r>
      <w:r>
        <w:rPr>
          <w:rFonts w:ascii="Times New Roman" w:eastAsia="Times New Roman" w:hAnsi="Times New Roman" w:cs="Times New Roman"/>
          <w:spacing w:val="-10"/>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aktywności</w:t>
      </w:r>
      <w:r>
        <w:rPr>
          <w:rFonts w:ascii="Times New Roman" w:eastAsia="Times New Roman" w:hAnsi="Times New Roman" w:cs="Times New Roman"/>
          <w:spacing w:val="-8"/>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fizycznej</w:t>
      </w:r>
      <w:r>
        <w:rPr>
          <w:rFonts w:ascii="Times New Roman" w:eastAsia="Times New Roman" w:hAnsi="Times New Roman" w:cs="Times New Roman"/>
          <w:spacing w:val="-9"/>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ucznia</w:t>
      </w:r>
      <w:r>
        <w:rPr>
          <w:rFonts w:ascii="Times New Roman" w:eastAsia="Times New Roman" w:hAnsi="Times New Roman" w:cs="Times New Roman"/>
          <w:spacing w:val="-7"/>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t>
      </w:r>
      <w:r>
        <w:rPr>
          <w:rFonts w:ascii="Times New Roman" w:eastAsia="Times New Roman" w:hAnsi="Times New Roman" w:cs="Times New Roman"/>
          <w:spacing w:val="-10"/>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wysiłek</w:t>
      </w:r>
      <w:r>
        <w:rPr>
          <w:rFonts w:ascii="Times New Roman" w:eastAsia="Times New Roman" w:hAnsi="Times New Roman" w:cs="Times New Roman"/>
          <w:spacing w:val="-9"/>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włożony</w:t>
      </w:r>
      <w:r>
        <w:rPr>
          <w:rFonts w:ascii="Times New Roman" w:eastAsia="Times New Roman" w:hAnsi="Times New Roman" w:cs="Times New Roman"/>
          <w:spacing w:val="-9"/>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w:t>
      </w:r>
      <w:r>
        <w:rPr>
          <w:rFonts w:ascii="Times New Roman" w:eastAsia="Times New Roman" w:hAnsi="Times New Roman" w:cs="Times New Roman"/>
          <w:spacing w:val="-11"/>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wykonanie</w:t>
      </w:r>
      <w:r>
        <w:rPr>
          <w:rFonts w:ascii="Times New Roman" w:eastAsia="Times New Roman" w:hAnsi="Times New Roman" w:cs="Times New Roman"/>
          <w:spacing w:val="-9"/>
          <w:kern w:val="0"/>
          <w:sz w:val="24"/>
          <w:szCs w:val="24"/>
          <w:lang w:val="pl-PL"/>
          <w14:ligatures w14:val="none"/>
        </w:rPr>
        <w:t xml:space="preserve"> </w:t>
      </w:r>
      <w:r>
        <w:rPr>
          <w:rFonts w:ascii="Times New Roman" w:eastAsia="Times New Roman" w:hAnsi="Times New Roman" w:cs="Times New Roman"/>
          <w:kern w:val="0"/>
          <w:sz w:val="24"/>
          <w:szCs w:val="24"/>
          <w:lang w:val="pl-PL"/>
          <w14:ligatures w14:val="none"/>
        </w:rPr>
        <w:t>zadania ruchowego oraz umiejętności współdziałania z partnerem, zespołem i nauczycielem. Uczniowie oceniani są plusami bądź minusami oraz dodatkowo ocenami cząstkowymi.</w:t>
      </w:r>
    </w:p>
    <w:p w14:paraId="0F9C67B6"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Plusy („+”) uzyskuje się za:</w:t>
      </w:r>
    </w:p>
    <w:p w14:paraId="7E436D0E" w14:textId="77777777" w:rsidR="00B52CE7" w:rsidRDefault="00000000">
      <w:pPr>
        <w:pStyle w:val="ListParagraph"/>
        <w:numPr>
          <w:ilvl w:val="0"/>
          <w:numId w:val="2"/>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wykonanie ćwiczeń i zadań w sposób zbliżony do swoich maksymalnych możliwości,</w:t>
      </w:r>
    </w:p>
    <w:p w14:paraId="7BBBBE46" w14:textId="77777777" w:rsidR="00B52CE7" w:rsidRDefault="00000000">
      <w:pPr>
        <w:pStyle w:val="ListParagraph"/>
        <w:numPr>
          <w:ilvl w:val="0"/>
          <w:numId w:val="2"/>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pozytywną inwencje twórcza, obowiązkowość, sumienność, zdyscyplinowanie i życzliwy stosunek do innych,</w:t>
      </w:r>
    </w:p>
    <w:p w14:paraId="6C7F7DEF" w14:textId="77777777" w:rsidR="00B52CE7" w:rsidRDefault="00000000">
      <w:pPr>
        <w:pStyle w:val="ListParagraph"/>
        <w:numPr>
          <w:ilvl w:val="0"/>
          <w:numId w:val="2"/>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aktywny udział w zajęciach i współuczestnictwo w ich organizacji,</w:t>
      </w:r>
    </w:p>
    <w:p w14:paraId="720F396D" w14:textId="77777777" w:rsidR="00B52CE7" w:rsidRDefault="00000000">
      <w:pPr>
        <w:pStyle w:val="ListParagraph"/>
        <w:numPr>
          <w:ilvl w:val="0"/>
          <w:numId w:val="2"/>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zastosowanie we właściwy sposób swojej wiedzy i umiejętności,</w:t>
      </w:r>
    </w:p>
    <w:p w14:paraId="4D1AF153" w14:textId="77777777" w:rsidR="00B52CE7" w:rsidRDefault="00000000">
      <w:pPr>
        <w:pStyle w:val="ListParagraph"/>
        <w:numPr>
          <w:ilvl w:val="0"/>
          <w:numId w:val="2"/>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przestrzeganie zasad fair play.</w:t>
      </w:r>
    </w:p>
    <w:p w14:paraId="1DA8D831"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Minusy („-”) uzyskuje się za:</w:t>
      </w:r>
    </w:p>
    <w:p w14:paraId="717A9DE0" w14:textId="77777777" w:rsidR="00B52CE7" w:rsidRDefault="00000000">
      <w:pPr>
        <w:pStyle w:val="ListParagraph"/>
        <w:numPr>
          <w:ilvl w:val="0"/>
          <w:numId w:val="3"/>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negatywny stosunek do uczestnictwa w zajęciach,</w:t>
      </w:r>
    </w:p>
    <w:p w14:paraId="08077E8F" w14:textId="77777777" w:rsidR="00B52CE7" w:rsidRDefault="00000000">
      <w:pPr>
        <w:pStyle w:val="ListParagraph"/>
        <w:numPr>
          <w:ilvl w:val="0"/>
          <w:numId w:val="3"/>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wykonanie zadania ruchowego w sposób zagrażający bezpieczeństwu własnemu </w:t>
      </w:r>
      <w:r>
        <w:rPr>
          <w:rFonts w:ascii="Times New Roman" w:hAnsi="Times New Roman" w:cs="Times New Roman"/>
          <w:sz w:val="24"/>
          <w:szCs w:val="24"/>
          <w:lang w:val="pl-PL"/>
        </w:rPr>
        <w:br/>
        <w:t>i pozostałych uczniów wynikający z niesłuchania poleceń świadomego („złośliwego”) zachowani,</w:t>
      </w:r>
    </w:p>
    <w:p w14:paraId="228EE1E2" w14:textId="77777777" w:rsidR="00B52CE7" w:rsidRDefault="00000000">
      <w:pPr>
        <w:pStyle w:val="ListParagraph"/>
        <w:numPr>
          <w:ilvl w:val="0"/>
          <w:numId w:val="3"/>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nie wykonanie zadania pomimo wszelkich predyspozycji i możliwości ucznia.</w:t>
      </w:r>
    </w:p>
    <w:p w14:paraId="5E7C5BD7" w14:textId="77777777" w:rsidR="00B52CE7" w:rsidRDefault="00000000">
      <w:pPr>
        <w:spacing w:line="360" w:lineRule="auto"/>
        <w:jc w:val="both"/>
        <w:rPr>
          <w:rFonts w:ascii="Times New Roman" w:hAnsi="Times New Roman" w:cs="Times New Roman"/>
          <w:b/>
          <w:bCs/>
          <w:sz w:val="24"/>
          <w:szCs w:val="24"/>
          <w:u w:val="single"/>
          <w:lang w:val="pl-PL"/>
        </w:rPr>
      </w:pPr>
      <w:r>
        <w:rPr>
          <w:rFonts w:ascii="Times New Roman" w:hAnsi="Times New Roman" w:cs="Times New Roman"/>
          <w:b/>
          <w:bCs/>
          <w:sz w:val="24"/>
          <w:szCs w:val="24"/>
          <w:u w:val="single"/>
          <w:lang w:val="pl-PL"/>
        </w:rPr>
        <w:t xml:space="preserve">b) Systematyczność </w:t>
      </w:r>
    </w:p>
    <w:p w14:paraId="63DC1E8C"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Ocenie podlega głównie frekwencja, w celu wdrażania ucznia do systematycznego uczestnictwa w zajęciach wychowania fizycznego w aspekcie wychowawczym i zdrowotnym. Nauczyciel ma prawo ocenić przygotowanie się do zajęć, odpowiedni strój sportowy (koszulka sportowa, spodenki, skarpetki, buty sportowe na białej lub kauczukowej podeszwie nierysujące parkietu, gumka do związania włosów), oraz ilość godzin aktywnego uczestnictwa ucznia na zajęciach wychowania fizycznego. Usprawiedliwiona nieobecność w szkole nie wpływa na obniżenie oceny. </w:t>
      </w:r>
      <w:r>
        <w:rPr>
          <w:rFonts w:ascii="Times New Roman" w:hAnsi="Times New Roman" w:cs="Times New Roman"/>
          <w:sz w:val="24"/>
          <w:szCs w:val="24"/>
          <w:lang w:val="pl-PL"/>
        </w:rPr>
        <w:lastRenderedPageBreak/>
        <w:t xml:space="preserve">Przez opuszczone godziny należy rozumieć nieobecność nieusprawiedliwioną lub nieuczestniczenie w zajęciach mimo obecności na lekcji. Uczeń może być dwa razy w semestrze nieprzygotowany do lekcji bez żadnych konsekwencji. Każde następne nieprzygotowanie </w:t>
      </w:r>
      <w:r>
        <w:rPr>
          <w:rFonts w:ascii="Times New Roman" w:hAnsi="Times New Roman" w:cs="Times New Roman"/>
          <w:sz w:val="24"/>
          <w:szCs w:val="24"/>
          <w:lang w:val="pl-PL"/>
        </w:rPr>
        <w:br/>
        <w:t>(brak stroju, butów itd.) skutkuje oceną niedostateczną.</w:t>
      </w:r>
    </w:p>
    <w:p w14:paraId="0E8CB9BA" w14:textId="77777777" w:rsidR="00B52CE7" w:rsidRDefault="00000000">
      <w:pPr>
        <w:spacing w:line="360" w:lineRule="auto"/>
        <w:jc w:val="both"/>
        <w:rPr>
          <w:rFonts w:ascii="Times New Roman" w:hAnsi="Times New Roman" w:cs="Times New Roman"/>
          <w:b/>
          <w:bCs/>
          <w:sz w:val="24"/>
          <w:szCs w:val="24"/>
          <w:u w:val="single"/>
          <w:lang w:val="pl-PL"/>
        </w:rPr>
      </w:pPr>
      <w:r>
        <w:rPr>
          <w:rFonts w:ascii="Times New Roman" w:hAnsi="Times New Roman" w:cs="Times New Roman"/>
          <w:b/>
          <w:bCs/>
          <w:sz w:val="24"/>
          <w:szCs w:val="24"/>
          <w:u w:val="single"/>
          <w:lang w:val="pl-PL"/>
        </w:rPr>
        <w:t xml:space="preserve">c) Umiejętności </w:t>
      </w:r>
    </w:p>
    <w:p w14:paraId="47BDD861"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Każdy uczeń z testu postępu sprawności fizycznej, oceniany jest według indywidualnych predyspozycji i umiejętności z uwzględnieniem poprzedniego wyniku (w szczególności z LA). Pod uwagę brany jest wysiłek, jaki uczeń włożył w stosunku do swych możliwości po to, by jego wyniki były jak najlepsze. W sprawdzianie umiejętności sportowych, ocenie podlega poprawność wykonania nauczanych elementów technicznych gier zespołowych, ćwiczeń gimnastycznych, lekkiej atletyki, rytmu – tańca.</w:t>
      </w:r>
    </w:p>
    <w:p w14:paraId="5922E9D6" w14:textId="77777777" w:rsidR="00B52CE7" w:rsidRDefault="00000000">
      <w:pPr>
        <w:spacing w:line="360" w:lineRule="auto"/>
        <w:jc w:val="both"/>
        <w:rPr>
          <w:rFonts w:ascii="Times New Roman" w:hAnsi="Times New Roman" w:cs="Times New Roman"/>
          <w:b/>
          <w:bCs/>
          <w:sz w:val="24"/>
          <w:szCs w:val="24"/>
          <w:u w:val="single"/>
          <w:lang w:val="pl-PL"/>
        </w:rPr>
      </w:pPr>
      <w:r>
        <w:rPr>
          <w:rFonts w:ascii="Times New Roman" w:hAnsi="Times New Roman" w:cs="Times New Roman"/>
          <w:b/>
          <w:bCs/>
          <w:sz w:val="24"/>
          <w:szCs w:val="24"/>
          <w:u w:val="single"/>
          <w:lang w:val="pl-PL"/>
        </w:rPr>
        <w:t>d) Wiadomości</w:t>
      </w:r>
    </w:p>
    <w:p w14:paraId="2B71A676"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Oceniane są w trakcie bezpośrednich zajęć ze znajomości przepisów gier i zabaw, jak również </w:t>
      </w:r>
      <w:r>
        <w:rPr>
          <w:rFonts w:ascii="Times New Roman" w:hAnsi="Times New Roman" w:cs="Times New Roman"/>
          <w:sz w:val="24"/>
          <w:szCs w:val="24"/>
          <w:lang w:val="pl-PL"/>
        </w:rPr>
        <w:br/>
        <w:t>z wiedzy o sporcie, bhp, profilaktyce zdrowia, udzielaniu pierwszej pomocy. Ponadto nauczyciel może ocenić umiejętności organizacyjne, organizacja zawodów sportowych i imprez sportowo – rekreacyjnych, organizacyjne na lekcji, prowadzenie rozgrzewki, sędziowanie, znajomość przepisów i założeń taktycznych, zasad gier i zabaw ruchowych oraz rekreacyjnych.</w:t>
      </w:r>
    </w:p>
    <w:p w14:paraId="420BD00A" w14:textId="77777777" w:rsidR="00B52CE7" w:rsidRDefault="00000000">
      <w:pPr>
        <w:spacing w:line="360" w:lineRule="auto"/>
        <w:jc w:val="both"/>
        <w:rPr>
          <w:rFonts w:ascii="Times New Roman" w:hAnsi="Times New Roman" w:cs="Times New Roman"/>
          <w:b/>
          <w:bCs/>
          <w:sz w:val="24"/>
          <w:szCs w:val="24"/>
          <w:u w:val="single"/>
          <w:lang w:val="pl-PL"/>
        </w:rPr>
      </w:pPr>
      <w:r>
        <w:rPr>
          <w:rFonts w:ascii="Times New Roman" w:hAnsi="Times New Roman" w:cs="Times New Roman"/>
          <w:b/>
          <w:bCs/>
          <w:sz w:val="24"/>
          <w:szCs w:val="24"/>
          <w:u w:val="single"/>
          <w:lang w:val="pl-PL"/>
        </w:rPr>
        <w:t>e) Aktywność dodatkowa</w:t>
      </w:r>
    </w:p>
    <w:p w14:paraId="5A38DAEF"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Ocenianiu podlega zaangażowanie dodatkowe ucznia w sport i rekreację, uczestnictwo </w:t>
      </w:r>
      <w:r>
        <w:rPr>
          <w:rFonts w:ascii="Times New Roman" w:hAnsi="Times New Roman" w:cs="Times New Roman"/>
          <w:sz w:val="24"/>
          <w:szCs w:val="24"/>
          <w:lang w:val="pl-PL"/>
        </w:rPr>
        <w:br/>
        <w:t xml:space="preserve">w zajęciach dodatkowych i zawodach sportowych. Kryterium to ma na celu wspieranie </w:t>
      </w:r>
      <w:r>
        <w:rPr>
          <w:rFonts w:ascii="Times New Roman" w:hAnsi="Times New Roman" w:cs="Times New Roman"/>
          <w:sz w:val="24"/>
          <w:szCs w:val="24"/>
          <w:lang w:val="pl-PL"/>
        </w:rPr>
        <w:br/>
        <w:t>i rozwijanie talentów wybitnych uczniów, poprzez nagradzanie ich wysoką oceną za godne reprezentowanie swojej klasy lub szkoły na zawodach sportowych.</w:t>
      </w:r>
    </w:p>
    <w:p w14:paraId="5233F1B8"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Ocenie podlega każdy udział ucznia w zawodach sportowych. Pomoc w organizacji imprez sportowych na terenie szkoły, oraz przygotowywanie materiałów dydaktycznych w czasie zawodów. Uczniowie oceniani są ocenami cząstkowymi 5 i 6.</w:t>
      </w:r>
    </w:p>
    <w:p w14:paraId="2DCCF317"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Cząstkową ocenę celującą (6) uczeń uzyskuje, gdy:</w:t>
      </w:r>
    </w:p>
    <w:p w14:paraId="2A968BA1" w14:textId="77777777" w:rsidR="00B52CE7" w:rsidRDefault="00000000">
      <w:pPr>
        <w:pStyle w:val="ListParagraph"/>
        <w:numPr>
          <w:ilvl w:val="0"/>
          <w:numId w:val="4"/>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godnie i właściwie reprezentuje swoją szkołę i odnosi sukcesy w reprezentowaniu szkoły, występując w zawodach różnych dyscyplin sportowych.</w:t>
      </w:r>
    </w:p>
    <w:p w14:paraId="6C7763E5" w14:textId="77777777" w:rsidR="00B52CE7" w:rsidRDefault="00000000">
      <w:pPr>
        <w:pStyle w:val="ListParagraph"/>
        <w:numPr>
          <w:ilvl w:val="0"/>
          <w:numId w:val="4"/>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systematycznie uczestniczy w dodatkowych sportowych zajęciach na terenie szkoły.</w:t>
      </w:r>
    </w:p>
    <w:p w14:paraId="3B40422D" w14:textId="77777777" w:rsidR="00B52CE7" w:rsidRDefault="00000000">
      <w:pPr>
        <w:pStyle w:val="ListParagraph"/>
        <w:numPr>
          <w:ilvl w:val="0"/>
          <w:numId w:val="4"/>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angażuje się w prowadzeniu i opracowaniu materiałów dydaktycznych w czasie lekcji (kroniki sportowej, referat, album, prezentacja multimedialna, gazetka ścienna) </w:t>
      </w:r>
      <w:r>
        <w:rPr>
          <w:rFonts w:ascii="Times New Roman" w:hAnsi="Times New Roman" w:cs="Times New Roman"/>
          <w:sz w:val="24"/>
          <w:szCs w:val="24"/>
          <w:lang w:val="pl-PL"/>
        </w:rPr>
        <w:br/>
        <w:t>i wykonana praca ma wysoką wartość merytoryczną i estetyczną.</w:t>
      </w:r>
    </w:p>
    <w:p w14:paraId="2B378719"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Cząstkową ocenę bardzo dobrą (5) uczeń uzyskuje, gdy:</w:t>
      </w:r>
    </w:p>
    <w:p w14:paraId="0C46A041" w14:textId="77777777" w:rsidR="00B52CE7" w:rsidRDefault="00000000">
      <w:pPr>
        <w:pStyle w:val="ListParagraph"/>
        <w:numPr>
          <w:ilvl w:val="0"/>
          <w:numId w:val="5"/>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bierze udział w reprezentowaniu szkoły, występując w zawodach różnych dyscyplin sportowych i niekoniecznie odnosi sukcesy,</w:t>
      </w:r>
    </w:p>
    <w:p w14:paraId="0C7E8CBF" w14:textId="77777777" w:rsidR="00B52CE7" w:rsidRDefault="00000000">
      <w:pPr>
        <w:pStyle w:val="ListParagraph"/>
        <w:numPr>
          <w:ilvl w:val="0"/>
          <w:numId w:val="5"/>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sporadycznie uczestniczy w dodatkowych zajęciach sportowych,</w:t>
      </w:r>
    </w:p>
    <w:p w14:paraId="6DEA3887" w14:textId="77777777" w:rsidR="00B52CE7" w:rsidRDefault="00000000">
      <w:pPr>
        <w:pStyle w:val="ListParagraph"/>
        <w:numPr>
          <w:ilvl w:val="0"/>
          <w:numId w:val="5"/>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pomaga w organizowaniu imprez sportowych na terenie szkoły,</w:t>
      </w:r>
    </w:p>
    <w:p w14:paraId="4D877546" w14:textId="77777777" w:rsidR="00B52CE7" w:rsidRDefault="00000000">
      <w:pPr>
        <w:pStyle w:val="ListParagraph"/>
        <w:numPr>
          <w:ilvl w:val="0"/>
          <w:numId w:val="5"/>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opracowuje materiały dydaktyczne w czasie lekcji (referat, gazetka ścienna, prezentacja multimedialna).</w:t>
      </w:r>
    </w:p>
    <w:p w14:paraId="60AADD5D" w14:textId="77777777" w:rsidR="00B52CE7" w:rsidRDefault="00B52CE7">
      <w:pPr>
        <w:spacing w:line="360" w:lineRule="auto"/>
        <w:jc w:val="both"/>
        <w:rPr>
          <w:rFonts w:ascii="Times New Roman" w:hAnsi="Times New Roman" w:cs="Times New Roman"/>
          <w:b/>
          <w:bCs/>
          <w:sz w:val="24"/>
          <w:szCs w:val="24"/>
          <w:lang w:val="pl-PL"/>
        </w:rPr>
      </w:pPr>
    </w:p>
    <w:p w14:paraId="15FB17F2" w14:textId="77777777" w:rsidR="00B52CE7" w:rsidRDefault="00000000">
      <w:pPr>
        <w:spacing w:line="360" w:lineRule="auto"/>
        <w:jc w:val="center"/>
        <w:rPr>
          <w:rFonts w:ascii="Times New Roman" w:hAnsi="Times New Roman" w:cs="Times New Roman"/>
          <w:b/>
          <w:bCs/>
          <w:sz w:val="24"/>
          <w:szCs w:val="24"/>
          <w:lang w:val="pl-PL"/>
        </w:rPr>
      </w:pPr>
      <w:r>
        <w:rPr>
          <w:rFonts w:ascii="Times New Roman" w:hAnsi="Times New Roman" w:cs="Times New Roman"/>
          <w:b/>
          <w:bCs/>
          <w:sz w:val="24"/>
          <w:szCs w:val="24"/>
          <w:lang w:val="pl-PL"/>
        </w:rPr>
        <w:t>ZASADY OCENIANIA</w:t>
      </w:r>
    </w:p>
    <w:p w14:paraId="5CD26C9D"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Na pierwszych zajęciach nauczyciel zapoznaje uczniów z przedmiotowym zakresem oceniania oraz zasadami pracy , BHP na lekcjach wychowania fizycznego. </w:t>
      </w:r>
    </w:p>
    <w:p w14:paraId="0F9DAABD"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Przy ustalaniu oceny z wychowania fizycznego należy w szczególności brać pod uwagę wysiłek wkładany przez ucznia w wywiązywaniu się z obowiązków wynikających ze specyfiki tych zajęć.</w:t>
      </w:r>
    </w:p>
    <w:p w14:paraId="2EABD71F"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W uzasadnionych przypadkach uczeń może być zwolniony na czas określony z zajęć wychowania fizycznego z zaznaczeniem z jakich ćwiczeń (zwolnienie od lekarza specjalisty).</w:t>
      </w:r>
    </w:p>
    <w:p w14:paraId="11689E86"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Decyzję o zwolnieniu ucznia z wychowania fizycznego podejmuje dyrektor szkoły na podstawie opinii o ograniczonych możliwościach uczestniczenia w tych zajęciach, wydanej przez lekarza.</w:t>
      </w:r>
    </w:p>
    <w:p w14:paraId="7596417C"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W przypadku, jeżeli okres zwolnienia z wychowania fizycznego uniemożliwia ustalenie oceny śródrocznej lub oceny rocznej klasyfikacyjnej, w dokumentacji przebiegu nauczania zamiast oceny klasyfikacyjnej wpisuje się zwolniony/zwolniona. Szczególne przypadki.</w:t>
      </w:r>
    </w:p>
    <w:p w14:paraId="205B24D7"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Uczeń może być zwolniony z pewnych zadań ruchowych po przedłożeniu zaświadczenia lekarskiego, z których nie jest oceniany.</w:t>
      </w:r>
    </w:p>
    <w:p w14:paraId="63A10A12"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 xml:space="preserve">Uczeń zobowiązany jest przynieść na każdą lekcję strój sportowy: </w:t>
      </w:r>
      <w:r>
        <w:rPr>
          <w:rFonts w:ascii="Times New Roman" w:hAnsi="Times New Roman" w:cs="Times New Roman"/>
          <w:b/>
          <w:bCs/>
          <w:sz w:val="24"/>
          <w:szCs w:val="24"/>
          <w:lang w:val="pl-PL"/>
        </w:rPr>
        <w:t>obuwie sportowe ( na białej lub kauczukowej podeszwie nierysujące parkietu), koszulkę sportową, spodenki sportowe</w:t>
      </w:r>
      <w:r>
        <w:rPr>
          <w:rFonts w:ascii="Times New Roman" w:hAnsi="Times New Roman" w:cs="Times New Roman"/>
          <w:sz w:val="24"/>
          <w:szCs w:val="24"/>
          <w:lang w:val="pl-PL"/>
        </w:rPr>
        <w:t>, dresy i bluzę (w zależności od warunków atmosferycznych).</w:t>
      </w:r>
    </w:p>
    <w:p w14:paraId="340C36B2"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Uczeń może dwa razy w półroczu zgłosić nieprzygotowanie do zajęć lekcyjnych rozumiane jako brak stroju, co nauczyciel odnotowuje jako „np”. Każde kolejne skutkuje oceną niedostateczną.</w:t>
      </w:r>
    </w:p>
    <w:p w14:paraId="539B228E"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Każdy uczeń jest oceniany sprawiedliwie, rzetelnie i obiektywnie.</w:t>
      </w:r>
    </w:p>
    <w:p w14:paraId="01897DE7"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Ocena semestralna/roczna z wychowania fizycznego jest wypadkową ocen końcowych </w:t>
      </w:r>
      <w:r>
        <w:rPr>
          <w:rFonts w:ascii="Times New Roman" w:hAnsi="Times New Roman" w:cs="Times New Roman"/>
          <w:sz w:val="24"/>
          <w:szCs w:val="24"/>
          <w:lang w:val="pl-PL"/>
        </w:rPr>
        <w:br/>
        <w:t>z poszczególnych obszarów oceniania.</w:t>
      </w:r>
    </w:p>
    <w:p w14:paraId="12AFB201"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Uczeń na koniec każdego semestru otrzymuje ocenę za wkład pracy na lekcjach WF, </w:t>
      </w:r>
      <w:r>
        <w:rPr>
          <w:rFonts w:ascii="Times New Roman" w:hAnsi="Times New Roman" w:cs="Times New Roman"/>
          <w:sz w:val="24"/>
          <w:szCs w:val="24"/>
          <w:lang w:val="pl-PL"/>
        </w:rPr>
        <w:br/>
        <w:t>w stosunku do swoich możliwości.</w:t>
      </w:r>
    </w:p>
    <w:p w14:paraId="794C94D9"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Nauczyciel ma prawo na każdej lekcji ocenić aktywność ucznia oraz sprawdzić wiedzę </w:t>
      </w:r>
      <w:r>
        <w:rPr>
          <w:rFonts w:ascii="Times New Roman" w:hAnsi="Times New Roman" w:cs="Times New Roman"/>
          <w:sz w:val="24"/>
          <w:szCs w:val="24"/>
          <w:lang w:val="pl-PL"/>
        </w:rPr>
        <w:br/>
        <w:t>i umiejętności.</w:t>
      </w:r>
    </w:p>
    <w:p w14:paraId="09F72EED"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Rodzic jest zobowiązany powiadomić nauczyciela wychowania fizycznego o problemach zdrowotnych będących przeciwskazaniem bądź ograniczeniem pełnego uczestnictwa </w:t>
      </w:r>
      <w:r>
        <w:rPr>
          <w:rFonts w:ascii="Times New Roman" w:hAnsi="Times New Roman" w:cs="Times New Roman"/>
          <w:sz w:val="24"/>
          <w:szCs w:val="24"/>
          <w:lang w:val="pl-PL"/>
        </w:rPr>
        <w:br/>
        <w:t>w lekcjach wychowania fizycznego.</w:t>
      </w:r>
    </w:p>
    <w:p w14:paraId="6ACFED1F"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Rodzic/opiekun prawny może zwolnić (usprawiedliwić) ucznia z czynnego brania udziału w lekcji z powodu niedyspozycji zdrowotnej na okres jednego tygodnia. Zwolnienie dotyczy ćwiczeń, a nie obecności na lekcji.</w:t>
      </w:r>
    </w:p>
    <w:p w14:paraId="45C8B2DA"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W przypadku niedyspozycji zdrowotnej ucznia trwającej ponad tydzień, uczeń powinien przedłożyć zwolnienie lekarskie.</w:t>
      </w:r>
    </w:p>
    <w:p w14:paraId="3F8220F3"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Ocena z wychowania fizycznego może być podniesiona za wysokie osiągnięcia sportowe lub inne szczególne działania i zasługi.</w:t>
      </w:r>
    </w:p>
    <w:p w14:paraId="7E36D640"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Udział w zawodach NIE JEST PODSTAWĄ do wystawienia OCENY CELUJĄCEJ na semestr lub koniec roku szkolnego.</w:t>
      </w:r>
    </w:p>
    <w:p w14:paraId="18C65C80"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„TRENOWANIE” w klubie sportowym nie jest równoznaczne z otrzymaniem oceny celującej na semestr lub koniec roku szkolnego.</w:t>
      </w:r>
    </w:p>
    <w:p w14:paraId="0CD748BC"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Uczeń ma prawo do poprawy oceny cząstkowej.</w:t>
      </w:r>
    </w:p>
    <w:p w14:paraId="3A0E0A8C"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Uczeń jest informowany o uzyskaniu danej oceny na bieżąco.</w:t>
      </w:r>
    </w:p>
    <w:p w14:paraId="47B763D1"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 xml:space="preserve">Uczeń za aktywność i pracę na lekcji może otrzymać „+”, które przekładają się na oceny </w:t>
      </w:r>
      <w:r>
        <w:rPr>
          <w:rFonts w:ascii="Times New Roman" w:hAnsi="Times New Roman" w:cs="Times New Roman"/>
          <w:sz w:val="24"/>
          <w:szCs w:val="24"/>
          <w:lang w:val="pl-PL"/>
        </w:rPr>
        <w:br/>
        <w:t>(5 „+</w:t>
      </w:r>
      <w:bookmarkStart w:id="0" w:name="_Hlk169020122"/>
      <w:r>
        <w:rPr>
          <w:rFonts w:ascii="Times New Roman" w:hAnsi="Times New Roman" w:cs="Times New Roman"/>
          <w:sz w:val="24"/>
          <w:szCs w:val="24"/>
          <w:lang w:val="pl-PL"/>
        </w:rPr>
        <w:t>”</w:t>
      </w:r>
      <w:bookmarkEnd w:id="0"/>
      <w:r>
        <w:rPr>
          <w:rFonts w:ascii="Times New Roman" w:hAnsi="Times New Roman" w:cs="Times New Roman"/>
          <w:sz w:val="24"/>
          <w:szCs w:val="24"/>
          <w:lang w:val="pl-PL"/>
        </w:rPr>
        <w:t>: bardzo dobry, a 4 „+”: dobry). Uczeń może również uzyskać ocenę bezpośrednio na jednej lekcji za aktywność.</w:t>
      </w:r>
    </w:p>
    <w:p w14:paraId="617D234A"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Brak aktywności i zaangażowania na lekcji skutkuje „–”. 5 „–”: to ocena niedostateczna.</w:t>
      </w:r>
    </w:p>
    <w:p w14:paraId="18BFA9F9"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Plusy nie redukują minusów.</w:t>
      </w:r>
    </w:p>
    <w:p w14:paraId="0BE87201" w14:textId="77777777" w:rsidR="00B52CE7" w:rsidRDefault="00000000">
      <w:pPr>
        <w:pStyle w:val="ListParagraph"/>
        <w:numPr>
          <w:ilvl w:val="0"/>
          <w:numId w:val="6"/>
        </w:num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Rodzice otrzymują informację o ocenach na bieżąco przez dziennik elektroniczny, na zebraniach i konsultacjach.</w:t>
      </w:r>
    </w:p>
    <w:p w14:paraId="6F6A3AD8" w14:textId="77777777" w:rsidR="00B52CE7" w:rsidRDefault="00000000">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W sprawach nieuregulowanych w niniejszych Przedmiotowych Zasadach Oceniania stosuje się przepisy prawa powszechnego i zasady wewnąrzszkolnego oceniania SP 33 we Wrocławiu zawarte w Statucie.</w:t>
      </w:r>
    </w:p>
    <w:p w14:paraId="5960704C" w14:textId="77777777" w:rsidR="00B52CE7" w:rsidRDefault="00B52CE7">
      <w:pPr>
        <w:spacing w:line="360" w:lineRule="auto"/>
        <w:jc w:val="center"/>
        <w:rPr>
          <w:rFonts w:ascii="Times New Roman" w:hAnsi="Times New Roman" w:cs="Times New Roman"/>
          <w:sz w:val="24"/>
          <w:szCs w:val="24"/>
          <w:lang w:val="pl-PL"/>
        </w:rPr>
      </w:pPr>
    </w:p>
    <w:p w14:paraId="63C0E8F3" w14:textId="77777777" w:rsidR="00B52CE7" w:rsidRDefault="00000000">
      <w:pPr>
        <w:rPr>
          <w:rFonts w:ascii="Times New Roman" w:hAnsi="Times New Roman" w:cs="Times New Roman"/>
          <w:b/>
          <w:bCs/>
          <w:sz w:val="24"/>
          <w:szCs w:val="24"/>
          <w:lang w:val="pl-PL"/>
        </w:rPr>
      </w:pPr>
      <w:r w:rsidRPr="003C262B">
        <w:rPr>
          <w:lang w:val="pl-PL"/>
        </w:rPr>
        <w:br w:type="page"/>
      </w:r>
    </w:p>
    <w:p w14:paraId="7AB5AE35" w14:textId="77777777" w:rsidR="00B52CE7" w:rsidRDefault="00000000">
      <w:pPr>
        <w:spacing w:line="360" w:lineRule="auto"/>
        <w:jc w:val="center"/>
        <w:rPr>
          <w:rFonts w:ascii="Times New Roman" w:hAnsi="Times New Roman" w:cs="Times New Roman"/>
          <w:b/>
          <w:bCs/>
          <w:sz w:val="24"/>
          <w:szCs w:val="24"/>
          <w:lang w:val="pl-PL"/>
        </w:rPr>
      </w:pPr>
      <w:r>
        <w:rPr>
          <w:rFonts w:ascii="Times New Roman" w:hAnsi="Times New Roman" w:cs="Times New Roman"/>
          <w:b/>
          <w:bCs/>
          <w:sz w:val="24"/>
          <w:szCs w:val="24"/>
          <w:lang w:val="pl-PL"/>
        </w:rPr>
        <w:lastRenderedPageBreak/>
        <w:t>KRYTERIA OCENY SEMESTRALNEJ I KOŃCOWOROCZNEJ</w:t>
      </w:r>
    </w:p>
    <w:p w14:paraId="26E911BB" w14:textId="77777777" w:rsidR="00B52CE7" w:rsidRDefault="00B52CE7">
      <w:pPr>
        <w:pStyle w:val="BodyText"/>
        <w:spacing w:before="25"/>
        <w:rPr>
          <w:b/>
          <w:sz w:val="20"/>
        </w:rPr>
      </w:pPr>
    </w:p>
    <w:tbl>
      <w:tblPr>
        <w:tblW w:w="9465" w:type="dxa"/>
        <w:tblInd w:w="126" w:type="dxa"/>
        <w:tblLayout w:type="fixed"/>
        <w:tblCellMar>
          <w:left w:w="5" w:type="dxa"/>
          <w:right w:w="5" w:type="dxa"/>
        </w:tblCellMar>
        <w:tblLook w:val="01E0" w:firstRow="1" w:lastRow="1" w:firstColumn="1" w:lastColumn="1" w:noHBand="0" w:noVBand="0"/>
      </w:tblPr>
      <w:tblGrid>
        <w:gridCol w:w="4076"/>
        <w:gridCol w:w="5389"/>
      </w:tblGrid>
      <w:tr w:rsidR="00B52CE7" w14:paraId="3A245917" w14:textId="77777777">
        <w:trPr>
          <w:trHeight w:val="699"/>
        </w:trPr>
        <w:tc>
          <w:tcPr>
            <w:tcW w:w="4076" w:type="dxa"/>
            <w:tcBorders>
              <w:top w:val="single" w:sz="4" w:space="0" w:color="000000"/>
              <w:left w:val="single" w:sz="4" w:space="0" w:color="000000"/>
              <w:bottom w:val="single" w:sz="4" w:space="0" w:color="000000"/>
              <w:right w:val="single" w:sz="4" w:space="0" w:color="000000"/>
            </w:tcBorders>
          </w:tcPr>
          <w:p w14:paraId="5659EAC1" w14:textId="77777777" w:rsidR="00B52CE7" w:rsidRDefault="00000000">
            <w:pPr>
              <w:pStyle w:val="TableParagraph"/>
              <w:spacing w:line="360" w:lineRule="auto"/>
              <w:ind w:left="110"/>
              <w:rPr>
                <w:b/>
                <w:sz w:val="24"/>
                <w:szCs w:val="24"/>
              </w:rPr>
            </w:pPr>
            <w:r>
              <w:rPr>
                <w:b/>
                <w:sz w:val="24"/>
                <w:szCs w:val="24"/>
              </w:rPr>
              <w:t>STOPIEŃ</w:t>
            </w:r>
            <w:r>
              <w:rPr>
                <w:b/>
                <w:spacing w:val="-4"/>
                <w:sz w:val="24"/>
                <w:szCs w:val="24"/>
              </w:rPr>
              <w:t xml:space="preserve"> </w:t>
            </w:r>
            <w:r>
              <w:rPr>
                <w:b/>
                <w:sz w:val="24"/>
                <w:szCs w:val="24"/>
              </w:rPr>
              <w:t>CELUJĄCY</w:t>
            </w:r>
            <w:r>
              <w:rPr>
                <w:b/>
                <w:spacing w:val="-2"/>
                <w:sz w:val="24"/>
                <w:szCs w:val="24"/>
              </w:rPr>
              <w:t xml:space="preserve"> </w:t>
            </w:r>
            <w:r>
              <w:rPr>
                <w:b/>
                <w:sz w:val="24"/>
                <w:szCs w:val="24"/>
              </w:rPr>
              <w:t>-</w:t>
            </w:r>
            <w:r>
              <w:rPr>
                <w:b/>
                <w:spacing w:val="-3"/>
                <w:sz w:val="24"/>
                <w:szCs w:val="24"/>
              </w:rPr>
              <w:t xml:space="preserve"> </w:t>
            </w:r>
            <w:r>
              <w:rPr>
                <w:b/>
                <w:spacing w:val="-10"/>
                <w:sz w:val="24"/>
                <w:szCs w:val="24"/>
              </w:rPr>
              <w:t>6</w:t>
            </w:r>
          </w:p>
        </w:tc>
        <w:tc>
          <w:tcPr>
            <w:tcW w:w="5388" w:type="dxa"/>
            <w:tcBorders>
              <w:top w:val="single" w:sz="4" w:space="0" w:color="000000"/>
              <w:left w:val="single" w:sz="4" w:space="0" w:color="000000"/>
              <w:bottom w:val="single" w:sz="4" w:space="0" w:color="000000"/>
              <w:right w:val="single" w:sz="4" w:space="0" w:color="000000"/>
            </w:tcBorders>
          </w:tcPr>
          <w:p w14:paraId="528FD451" w14:textId="77777777" w:rsidR="00B52CE7" w:rsidRDefault="00000000">
            <w:pPr>
              <w:pStyle w:val="TableParagraph"/>
              <w:spacing w:line="276" w:lineRule="auto"/>
              <w:ind w:left="107"/>
              <w:rPr>
                <w:spacing w:val="-2"/>
                <w:sz w:val="24"/>
                <w:szCs w:val="24"/>
              </w:rPr>
            </w:pPr>
            <w:r>
              <w:rPr>
                <w:sz w:val="24"/>
                <w:szCs w:val="24"/>
              </w:rPr>
              <w:t>Uczeń</w:t>
            </w:r>
            <w:r>
              <w:rPr>
                <w:spacing w:val="-1"/>
                <w:sz w:val="24"/>
                <w:szCs w:val="24"/>
              </w:rPr>
              <w:t xml:space="preserve"> </w:t>
            </w:r>
            <w:r>
              <w:rPr>
                <w:sz w:val="24"/>
                <w:szCs w:val="24"/>
              </w:rPr>
              <w:t>spełnia</w:t>
            </w:r>
            <w:r>
              <w:rPr>
                <w:spacing w:val="-1"/>
                <w:sz w:val="24"/>
                <w:szCs w:val="24"/>
              </w:rPr>
              <w:t xml:space="preserve"> </w:t>
            </w:r>
            <w:r>
              <w:rPr>
                <w:sz w:val="24"/>
                <w:szCs w:val="24"/>
              </w:rPr>
              <w:t>wszystkie</w:t>
            </w:r>
            <w:r>
              <w:rPr>
                <w:spacing w:val="-1"/>
                <w:sz w:val="24"/>
                <w:szCs w:val="24"/>
              </w:rPr>
              <w:t xml:space="preserve"> </w:t>
            </w:r>
            <w:r>
              <w:rPr>
                <w:sz w:val="24"/>
                <w:szCs w:val="24"/>
              </w:rPr>
              <w:t>wymagania</w:t>
            </w:r>
            <w:r>
              <w:rPr>
                <w:spacing w:val="-1"/>
                <w:sz w:val="24"/>
                <w:szCs w:val="24"/>
              </w:rPr>
              <w:t xml:space="preserve"> </w:t>
            </w:r>
            <w:r>
              <w:rPr>
                <w:sz w:val="24"/>
                <w:szCs w:val="24"/>
              </w:rPr>
              <w:t>na</w:t>
            </w:r>
            <w:r>
              <w:rPr>
                <w:spacing w:val="-4"/>
                <w:sz w:val="24"/>
                <w:szCs w:val="24"/>
              </w:rPr>
              <w:t xml:space="preserve"> </w:t>
            </w:r>
            <w:r>
              <w:rPr>
                <w:sz w:val="24"/>
                <w:szCs w:val="24"/>
              </w:rPr>
              <w:t>ocenę</w:t>
            </w:r>
            <w:r>
              <w:rPr>
                <w:spacing w:val="1"/>
                <w:sz w:val="24"/>
                <w:szCs w:val="24"/>
              </w:rPr>
              <w:t xml:space="preserve"> </w:t>
            </w:r>
            <w:r>
              <w:rPr>
                <w:sz w:val="24"/>
                <w:szCs w:val="24"/>
                <w:u w:val="single"/>
              </w:rPr>
              <w:t>bardzo</w:t>
            </w:r>
            <w:r>
              <w:rPr>
                <w:spacing w:val="-2"/>
                <w:sz w:val="24"/>
                <w:szCs w:val="24"/>
                <w:u w:val="single"/>
              </w:rPr>
              <w:t xml:space="preserve"> </w:t>
            </w:r>
            <w:r>
              <w:rPr>
                <w:sz w:val="24"/>
                <w:szCs w:val="24"/>
                <w:u w:val="single"/>
              </w:rPr>
              <w:t>dobrą</w:t>
            </w:r>
            <w:r>
              <w:rPr>
                <w:sz w:val="24"/>
                <w:szCs w:val="24"/>
              </w:rPr>
              <w:t>,</w:t>
            </w:r>
            <w:r>
              <w:rPr>
                <w:spacing w:val="-3"/>
                <w:sz w:val="24"/>
                <w:szCs w:val="24"/>
              </w:rPr>
              <w:t xml:space="preserve"> </w:t>
            </w:r>
            <w:r>
              <w:rPr>
                <w:spacing w:val="-2"/>
                <w:sz w:val="24"/>
                <w:szCs w:val="24"/>
              </w:rPr>
              <w:t>ponadto:</w:t>
            </w:r>
          </w:p>
          <w:p w14:paraId="72D0F7F9" w14:textId="77777777" w:rsidR="00B52CE7" w:rsidRDefault="00000000">
            <w:pPr>
              <w:pStyle w:val="TableParagraph"/>
              <w:numPr>
                <w:ilvl w:val="0"/>
                <w:numId w:val="7"/>
              </w:numPr>
              <w:spacing w:line="276" w:lineRule="auto"/>
              <w:jc w:val="both"/>
              <w:rPr>
                <w:sz w:val="24"/>
                <w:szCs w:val="24"/>
              </w:rPr>
            </w:pPr>
            <w:r>
              <w:rPr>
                <w:sz w:val="24"/>
                <w:szCs w:val="24"/>
              </w:rPr>
              <w:t xml:space="preserve">samodzielnie i systematycznie zdobywa </w:t>
            </w:r>
            <w:r>
              <w:rPr>
                <w:sz w:val="24"/>
                <w:szCs w:val="24"/>
              </w:rPr>
              <w:br/>
              <w:t>i prezentuje wiedzę i umiejętności,</w:t>
            </w:r>
          </w:p>
          <w:p w14:paraId="55C5EF69" w14:textId="77777777" w:rsidR="00B52CE7" w:rsidRDefault="00000000">
            <w:pPr>
              <w:pStyle w:val="TableParagraph"/>
              <w:numPr>
                <w:ilvl w:val="0"/>
                <w:numId w:val="7"/>
              </w:numPr>
              <w:spacing w:line="276" w:lineRule="auto"/>
              <w:jc w:val="both"/>
              <w:rPr>
                <w:sz w:val="24"/>
                <w:szCs w:val="24"/>
              </w:rPr>
            </w:pPr>
            <w:r>
              <w:rPr>
                <w:sz w:val="24"/>
                <w:szCs w:val="24"/>
              </w:rPr>
              <w:t xml:space="preserve">twórczo rozwija swoje zainteresowania </w:t>
            </w:r>
            <w:r>
              <w:rPr>
                <w:sz w:val="24"/>
                <w:szCs w:val="24"/>
              </w:rPr>
              <w:br/>
              <w:t xml:space="preserve">i uzdolnienia poprzez aktywny udział w życiu sportowym na terenie szkoły oraz w innych formach działalności związanej z kulturą fizyczną (w sportowych kołach, klubach – działania udokumentowane: zaświadczenia </w:t>
            </w:r>
            <w:r>
              <w:rPr>
                <w:sz w:val="24"/>
                <w:szCs w:val="24"/>
              </w:rPr>
              <w:br/>
              <w:t>z klubu),</w:t>
            </w:r>
          </w:p>
          <w:p w14:paraId="257E74F9" w14:textId="77777777" w:rsidR="00B52CE7" w:rsidRDefault="00000000">
            <w:pPr>
              <w:pStyle w:val="TableParagraph"/>
              <w:numPr>
                <w:ilvl w:val="0"/>
                <w:numId w:val="7"/>
              </w:numPr>
              <w:spacing w:line="276" w:lineRule="auto"/>
              <w:jc w:val="both"/>
              <w:rPr>
                <w:sz w:val="24"/>
                <w:szCs w:val="24"/>
              </w:rPr>
            </w:pPr>
            <w:r>
              <w:rPr>
                <w:sz w:val="24"/>
                <w:szCs w:val="24"/>
              </w:rPr>
              <w:t>samodzielnie rozwiązuje nietypowe problemy w zakresie programu nauczania danej klasy, prowadzi samodzielnie część wstępną lekcji, proponuje nowe formy ruchu i ćwiczenia,</w:t>
            </w:r>
          </w:p>
          <w:p w14:paraId="7F5A4886" w14:textId="77777777" w:rsidR="00B52CE7" w:rsidRDefault="00000000">
            <w:pPr>
              <w:pStyle w:val="TableParagraph"/>
              <w:numPr>
                <w:ilvl w:val="0"/>
                <w:numId w:val="7"/>
              </w:numPr>
              <w:spacing w:line="276" w:lineRule="auto"/>
              <w:jc w:val="both"/>
              <w:rPr>
                <w:sz w:val="24"/>
                <w:szCs w:val="24"/>
              </w:rPr>
            </w:pPr>
            <w:r>
              <w:rPr>
                <w:sz w:val="24"/>
                <w:szCs w:val="24"/>
              </w:rPr>
              <w:t>godnie i właściwie reprezentuje szkołę biorąc udział w zawodach sportowych i uzyskuje w nich miejsca medalowe na szczeblu miejskim, dzielnicowym lub uczestniczy w finale wojewódzkim,</w:t>
            </w:r>
          </w:p>
          <w:p w14:paraId="459D353D" w14:textId="77777777" w:rsidR="00B52CE7" w:rsidRDefault="00000000">
            <w:pPr>
              <w:pStyle w:val="TableParagraph"/>
              <w:numPr>
                <w:ilvl w:val="0"/>
                <w:numId w:val="7"/>
              </w:numPr>
              <w:spacing w:line="276" w:lineRule="auto"/>
              <w:jc w:val="both"/>
              <w:rPr>
                <w:sz w:val="24"/>
                <w:szCs w:val="24"/>
              </w:rPr>
            </w:pPr>
            <w:r>
              <w:rPr>
                <w:sz w:val="24"/>
                <w:szCs w:val="24"/>
              </w:rPr>
              <w:t xml:space="preserve">aktywnie i systematycznie uczestniczy </w:t>
            </w:r>
            <w:r>
              <w:rPr>
                <w:sz w:val="24"/>
                <w:szCs w:val="24"/>
              </w:rPr>
              <w:br/>
              <w:t>w dodatkowych zajęciach pozalekcyjnych rozwijających jego uzdolnienia,</w:t>
            </w:r>
          </w:p>
          <w:p w14:paraId="3B10490A" w14:textId="77777777" w:rsidR="00B52CE7" w:rsidRDefault="00000000">
            <w:pPr>
              <w:pStyle w:val="TableParagraph"/>
              <w:numPr>
                <w:ilvl w:val="0"/>
                <w:numId w:val="7"/>
              </w:numPr>
              <w:spacing w:line="276" w:lineRule="auto"/>
              <w:jc w:val="both"/>
              <w:rPr>
                <w:sz w:val="24"/>
                <w:szCs w:val="24"/>
              </w:rPr>
            </w:pPr>
            <w:r>
              <w:rPr>
                <w:sz w:val="24"/>
                <w:szCs w:val="24"/>
              </w:rPr>
              <w:t>bierze udział w rozgrywkach wewnątrzszkolnych i odnosi sukcesy,</w:t>
            </w:r>
          </w:p>
          <w:p w14:paraId="7ACEE357" w14:textId="77777777" w:rsidR="00B52CE7" w:rsidRDefault="00000000">
            <w:pPr>
              <w:pStyle w:val="TableParagraph"/>
              <w:numPr>
                <w:ilvl w:val="0"/>
                <w:numId w:val="7"/>
              </w:numPr>
              <w:spacing w:line="276" w:lineRule="auto"/>
              <w:jc w:val="both"/>
              <w:rPr>
                <w:sz w:val="24"/>
                <w:szCs w:val="24"/>
              </w:rPr>
            </w:pPr>
            <w:r>
              <w:rPr>
                <w:sz w:val="24"/>
                <w:szCs w:val="24"/>
              </w:rPr>
              <w:t>prezentuje postawę fair play i jest wzorem dla innych uczniów,</w:t>
            </w:r>
          </w:p>
          <w:p w14:paraId="6DF47138" w14:textId="77777777" w:rsidR="00B52CE7" w:rsidRDefault="00000000">
            <w:pPr>
              <w:pStyle w:val="TableParagraph"/>
              <w:numPr>
                <w:ilvl w:val="0"/>
                <w:numId w:val="7"/>
              </w:numPr>
              <w:spacing w:line="276" w:lineRule="auto"/>
              <w:jc w:val="both"/>
              <w:rPr>
                <w:sz w:val="24"/>
                <w:szCs w:val="24"/>
              </w:rPr>
            </w:pPr>
            <w:r>
              <w:rPr>
                <w:sz w:val="24"/>
                <w:szCs w:val="24"/>
              </w:rPr>
              <w:t xml:space="preserve">potrafi wykorzystać zdobytą wiedzę </w:t>
            </w:r>
            <w:r>
              <w:rPr>
                <w:sz w:val="24"/>
                <w:szCs w:val="24"/>
              </w:rPr>
              <w:br/>
              <w:t>w działaniach prozdrowotnych szkoły,</w:t>
            </w:r>
          </w:p>
          <w:p w14:paraId="55A871D8" w14:textId="77777777" w:rsidR="00B52CE7" w:rsidRDefault="00000000">
            <w:pPr>
              <w:pStyle w:val="TableParagraph"/>
              <w:numPr>
                <w:ilvl w:val="0"/>
                <w:numId w:val="7"/>
              </w:numPr>
              <w:spacing w:line="276" w:lineRule="auto"/>
              <w:jc w:val="both"/>
              <w:rPr>
                <w:sz w:val="24"/>
                <w:szCs w:val="24"/>
              </w:rPr>
            </w:pPr>
            <w:r>
              <w:rPr>
                <w:sz w:val="24"/>
                <w:szCs w:val="24"/>
              </w:rPr>
              <w:t>pełni funkcję organizatora sportu.</w:t>
            </w:r>
          </w:p>
        </w:tc>
      </w:tr>
      <w:tr w:rsidR="00B52CE7" w:rsidRPr="003C262B" w14:paraId="30297EDD" w14:textId="77777777">
        <w:trPr>
          <w:trHeight w:val="4349"/>
        </w:trPr>
        <w:tc>
          <w:tcPr>
            <w:tcW w:w="4076" w:type="dxa"/>
            <w:tcBorders>
              <w:top w:val="single" w:sz="4" w:space="0" w:color="000000"/>
              <w:left w:val="single" w:sz="4" w:space="0" w:color="000000"/>
              <w:bottom w:val="single" w:sz="4" w:space="0" w:color="000000"/>
              <w:right w:val="single" w:sz="4" w:space="0" w:color="000000"/>
            </w:tcBorders>
          </w:tcPr>
          <w:p w14:paraId="1F7A973B" w14:textId="77777777" w:rsidR="00B52CE7" w:rsidRDefault="00000000">
            <w:pPr>
              <w:pStyle w:val="TableParagraph"/>
              <w:spacing w:before="2" w:line="360" w:lineRule="auto"/>
              <w:ind w:left="110"/>
              <w:jc w:val="both"/>
              <w:rPr>
                <w:b/>
                <w:sz w:val="24"/>
                <w:szCs w:val="24"/>
              </w:rPr>
            </w:pPr>
            <w:r>
              <w:rPr>
                <w:b/>
                <w:sz w:val="24"/>
                <w:szCs w:val="24"/>
              </w:rPr>
              <w:lastRenderedPageBreak/>
              <w:t>STOPIEŃ</w:t>
            </w:r>
            <w:r>
              <w:rPr>
                <w:b/>
                <w:spacing w:val="-4"/>
                <w:sz w:val="24"/>
                <w:szCs w:val="24"/>
              </w:rPr>
              <w:t xml:space="preserve"> </w:t>
            </w:r>
            <w:r>
              <w:rPr>
                <w:b/>
                <w:sz w:val="24"/>
                <w:szCs w:val="24"/>
              </w:rPr>
              <w:t>BARDZO</w:t>
            </w:r>
            <w:r>
              <w:rPr>
                <w:b/>
                <w:spacing w:val="-3"/>
                <w:sz w:val="24"/>
                <w:szCs w:val="24"/>
              </w:rPr>
              <w:t xml:space="preserve"> </w:t>
            </w:r>
            <w:r>
              <w:rPr>
                <w:b/>
                <w:sz w:val="24"/>
                <w:szCs w:val="24"/>
              </w:rPr>
              <w:t>DOBRY</w:t>
            </w:r>
            <w:r>
              <w:rPr>
                <w:b/>
                <w:spacing w:val="-1"/>
                <w:sz w:val="24"/>
                <w:szCs w:val="24"/>
              </w:rPr>
              <w:t xml:space="preserve"> </w:t>
            </w:r>
            <w:r>
              <w:rPr>
                <w:b/>
                <w:sz w:val="24"/>
                <w:szCs w:val="24"/>
              </w:rPr>
              <w:t>-</w:t>
            </w:r>
            <w:r>
              <w:rPr>
                <w:b/>
                <w:spacing w:val="-2"/>
                <w:sz w:val="24"/>
                <w:szCs w:val="24"/>
              </w:rPr>
              <w:t xml:space="preserve"> </w:t>
            </w:r>
            <w:r>
              <w:rPr>
                <w:b/>
                <w:spacing w:val="-10"/>
                <w:sz w:val="24"/>
                <w:szCs w:val="24"/>
              </w:rPr>
              <w:t>5</w:t>
            </w:r>
          </w:p>
        </w:tc>
        <w:tc>
          <w:tcPr>
            <w:tcW w:w="5388" w:type="dxa"/>
            <w:tcBorders>
              <w:top w:val="single" w:sz="4" w:space="0" w:color="000000"/>
              <w:left w:val="single" w:sz="4" w:space="0" w:color="000000"/>
              <w:bottom w:val="single" w:sz="4" w:space="0" w:color="000000"/>
              <w:right w:val="single" w:sz="4" w:space="0" w:color="000000"/>
            </w:tcBorders>
          </w:tcPr>
          <w:p w14:paraId="3D087E09" w14:textId="77777777" w:rsidR="00B52CE7" w:rsidRDefault="00000000">
            <w:pPr>
              <w:pStyle w:val="TableParagraph"/>
              <w:spacing w:before="2" w:line="276" w:lineRule="auto"/>
              <w:ind w:left="107"/>
              <w:jc w:val="both"/>
              <w:rPr>
                <w:spacing w:val="-2"/>
                <w:sz w:val="24"/>
                <w:szCs w:val="24"/>
              </w:rPr>
            </w:pPr>
            <w:r>
              <w:rPr>
                <w:sz w:val="24"/>
                <w:szCs w:val="24"/>
              </w:rPr>
              <w:t>Otrzymuje</w:t>
            </w:r>
            <w:r>
              <w:rPr>
                <w:spacing w:val="-1"/>
                <w:sz w:val="24"/>
                <w:szCs w:val="24"/>
              </w:rPr>
              <w:t xml:space="preserve"> </w:t>
            </w:r>
            <w:r>
              <w:rPr>
                <w:sz w:val="24"/>
                <w:szCs w:val="24"/>
              </w:rPr>
              <w:t>uczeń,</w:t>
            </w:r>
            <w:r>
              <w:rPr>
                <w:spacing w:val="-2"/>
                <w:sz w:val="24"/>
                <w:szCs w:val="24"/>
              </w:rPr>
              <w:t xml:space="preserve"> który:</w:t>
            </w:r>
          </w:p>
          <w:p w14:paraId="09D803AD" w14:textId="77777777" w:rsidR="00B52CE7" w:rsidRDefault="00000000">
            <w:pPr>
              <w:pStyle w:val="TableParagraph"/>
              <w:numPr>
                <w:ilvl w:val="0"/>
                <w:numId w:val="8"/>
              </w:numPr>
              <w:spacing w:before="2" w:line="276" w:lineRule="auto"/>
              <w:jc w:val="both"/>
              <w:rPr>
                <w:sz w:val="24"/>
                <w:szCs w:val="24"/>
              </w:rPr>
            </w:pPr>
            <w:r>
              <w:rPr>
                <w:sz w:val="24"/>
                <w:szCs w:val="24"/>
              </w:rPr>
              <w:t>opanował pełen zakres umiejętności i wiedzy określony wymaganiami edukacyjnymi programu nauczania przedmiotu w danej klasie,</w:t>
            </w:r>
          </w:p>
          <w:p w14:paraId="3F11C69C" w14:textId="77777777" w:rsidR="00B52CE7" w:rsidRDefault="00000000">
            <w:pPr>
              <w:pStyle w:val="TableParagraph"/>
              <w:numPr>
                <w:ilvl w:val="0"/>
                <w:numId w:val="8"/>
              </w:numPr>
              <w:spacing w:before="2" w:line="276" w:lineRule="auto"/>
              <w:jc w:val="both"/>
              <w:rPr>
                <w:sz w:val="24"/>
                <w:szCs w:val="24"/>
              </w:rPr>
            </w:pPr>
            <w:r>
              <w:rPr>
                <w:sz w:val="24"/>
                <w:szCs w:val="24"/>
              </w:rPr>
              <w:t xml:space="preserve">jest aktywny, wkłada maksymalny wysiłek </w:t>
            </w:r>
            <w:r>
              <w:rPr>
                <w:sz w:val="24"/>
                <w:szCs w:val="24"/>
              </w:rPr>
              <w:br/>
              <w:t>w kształtowanie swojego rozwoju psychofizycznego, wykazuje pozytywny stosunek do przedmiotu oraz aktywnie uczestniczy w pozalekcyjnych,</w:t>
            </w:r>
          </w:p>
          <w:p w14:paraId="27FD2272" w14:textId="77777777" w:rsidR="00B52CE7" w:rsidRDefault="00000000">
            <w:pPr>
              <w:pStyle w:val="TableParagraph"/>
              <w:numPr>
                <w:ilvl w:val="0"/>
                <w:numId w:val="8"/>
              </w:numPr>
              <w:spacing w:before="2" w:line="276" w:lineRule="auto"/>
              <w:jc w:val="both"/>
              <w:rPr>
                <w:sz w:val="24"/>
                <w:szCs w:val="24"/>
              </w:rPr>
            </w:pPr>
            <w:r>
              <w:rPr>
                <w:sz w:val="24"/>
                <w:szCs w:val="24"/>
              </w:rPr>
              <w:t>regularnie bierze udział w rozgrywkach wewnątrzszkolnych. Godnie i właściwie reprezentuje siebie i swoją klasę,</w:t>
            </w:r>
          </w:p>
          <w:p w14:paraId="351F25BD" w14:textId="77777777" w:rsidR="00B52CE7" w:rsidRDefault="00000000">
            <w:pPr>
              <w:pStyle w:val="TableParagraph"/>
              <w:numPr>
                <w:ilvl w:val="0"/>
                <w:numId w:val="8"/>
              </w:numPr>
              <w:spacing w:before="2" w:line="276" w:lineRule="auto"/>
              <w:jc w:val="both"/>
              <w:rPr>
                <w:sz w:val="24"/>
                <w:szCs w:val="24"/>
              </w:rPr>
            </w:pPr>
            <w:r>
              <w:rPr>
                <w:sz w:val="24"/>
                <w:szCs w:val="24"/>
              </w:rPr>
              <w:t>ćwiczenia wykonuje właściwą techniką, pewnie, dokładnie, w odpowiednim tempie, zna założenia taktyczne i przepisy dyscyplin sportowych zawartych w programie,</w:t>
            </w:r>
          </w:p>
          <w:p w14:paraId="06F79197" w14:textId="77777777" w:rsidR="00B52CE7" w:rsidRDefault="00000000">
            <w:pPr>
              <w:pStyle w:val="TableParagraph"/>
              <w:numPr>
                <w:ilvl w:val="0"/>
                <w:numId w:val="8"/>
              </w:numPr>
              <w:spacing w:before="2" w:line="276" w:lineRule="auto"/>
              <w:jc w:val="both"/>
              <w:rPr>
                <w:sz w:val="24"/>
                <w:szCs w:val="24"/>
              </w:rPr>
            </w:pPr>
            <w:r>
              <w:rPr>
                <w:sz w:val="24"/>
                <w:szCs w:val="24"/>
              </w:rPr>
              <w:t>posiada duże wiadomości z zakresu kultury fizycznej, edukacji zdrowotnej i umiejętnie wykorzystuje je w praktycznym działaniu,</w:t>
            </w:r>
          </w:p>
          <w:p w14:paraId="6298FDBC" w14:textId="77777777" w:rsidR="00B52CE7" w:rsidRDefault="00000000">
            <w:pPr>
              <w:pStyle w:val="TableParagraph"/>
              <w:numPr>
                <w:ilvl w:val="0"/>
                <w:numId w:val="8"/>
              </w:numPr>
              <w:spacing w:before="2" w:line="276" w:lineRule="auto"/>
              <w:jc w:val="both"/>
              <w:rPr>
                <w:sz w:val="24"/>
                <w:szCs w:val="24"/>
              </w:rPr>
            </w:pPr>
            <w:r>
              <w:rPr>
                <w:sz w:val="24"/>
                <w:szCs w:val="24"/>
              </w:rPr>
              <w:t xml:space="preserve">jest zawsze przygotowany do zajęć, dba </w:t>
            </w:r>
            <w:r>
              <w:rPr>
                <w:sz w:val="24"/>
                <w:szCs w:val="24"/>
              </w:rPr>
              <w:br/>
              <w:t>o higienę osobistą,</w:t>
            </w:r>
          </w:p>
          <w:p w14:paraId="224AF1C3" w14:textId="77777777" w:rsidR="00B52CE7" w:rsidRDefault="00000000">
            <w:pPr>
              <w:pStyle w:val="TableParagraph"/>
              <w:numPr>
                <w:ilvl w:val="0"/>
                <w:numId w:val="8"/>
              </w:numPr>
              <w:spacing w:before="2" w:line="276" w:lineRule="auto"/>
              <w:jc w:val="both"/>
              <w:rPr>
                <w:sz w:val="24"/>
                <w:szCs w:val="24"/>
              </w:rPr>
            </w:pPr>
            <w:r>
              <w:rPr>
                <w:sz w:val="24"/>
                <w:szCs w:val="24"/>
              </w:rPr>
              <w:t xml:space="preserve">osiąga sukcesy na miarę swoich możliwości </w:t>
            </w:r>
            <w:r>
              <w:rPr>
                <w:sz w:val="24"/>
                <w:szCs w:val="24"/>
              </w:rPr>
              <w:br/>
              <w:t>i wykazuje znaczący postęp w podnoszeniu swojej sprawności i umiejętności taktycznych.</w:t>
            </w:r>
          </w:p>
        </w:tc>
      </w:tr>
      <w:tr w:rsidR="00B52CE7" w:rsidRPr="003C262B" w14:paraId="7617EBFA" w14:textId="77777777">
        <w:trPr>
          <w:trHeight w:val="5802"/>
        </w:trPr>
        <w:tc>
          <w:tcPr>
            <w:tcW w:w="4076" w:type="dxa"/>
            <w:tcBorders>
              <w:top w:val="single" w:sz="4" w:space="0" w:color="000000"/>
              <w:left w:val="single" w:sz="4" w:space="0" w:color="000000"/>
              <w:bottom w:val="single" w:sz="4" w:space="0" w:color="000000"/>
              <w:right w:val="single" w:sz="4" w:space="0" w:color="000000"/>
            </w:tcBorders>
          </w:tcPr>
          <w:p w14:paraId="42F4A087" w14:textId="77777777" w:rsidR="00B52CE7" w:rsidRDefault="00000000">
            <w:pPr>
              <w:pStyle w:val="TableParagraph"/>
              <w:spacing w:line="360" w:lineRule="auto"/>
              <w:ind w:left="110"/>
              <w:jc w:val="both"/>
              <w:rPr>
                <w:b/>
                <w:sz w:val="24"/>
                <w:szCs w:val="24"/>
              </w:rPr>
            </w:pPr>
            <w:r>
              <w:rPr>
                <w:b/>
                <w:sz w:val="24"/>
                <w:szCs w:val="24"/>
              </w:rPr>
              <w:lastRenderedPageBreak/>
              <w:t>STOPIEŃ</w:t>
            </w:r>
            <w:r>
              <w:rPr>
                <w:b/>
                <w:spacing w:val="-4"/>
                <w:sz w:val="24"/>
                <w:szCs w:val="24"/>
              </w:rPr>
              <w:t xml:space="preserve"> </w:t>
            </w:r>
            <w:r>
              <w:rPr>
                <w:b/>
                <w:sz w:val="24"/>
                <w:szCs w:val="24"/>
              </w:rPr>
              <w:t>DOBRY</w:t>
            </w:r>
            <w:r>
              <w:rPr>
                <w:b/>
                <w:spacing w:val="-4"/>
                <w:sz w:val="24"/>
                <w:szCs w:val="24"/>
              </w:rPr>
              <w:t xml:space="preserve"> </w:t>
            </w:r>
            <w:r>
              <w:rPr>
                <w:b/>
                <w:sz w:val="24"/>
                <w:szCs w:val="24"/>
              </w:rPr>
              <w:t>-</w:t>
            </w:r>
            <w:r>
              <w:rPr>
                <w:b/>
                <w:spacing w:val="-2"/>
                <w:sz w:val="24"/>
                <w:szCs w:val="24"/>
              </w:rPr>
              <w:t xml:space="preserve"> </w:t>
            </w:r>
            <w:r>
              <w:rPr>
                <w:b/>
                <w:spacing w:val="-10"/>
                <w:sz w:val="24"/>
                <w:szCs w:val="24"/>
              </w:rPr>
              <w:t>4</w:t>
            </w:r>
          </w:p>
        </w:tc>
        <w:tc>
          <w:tcPr>
            <w:tcW w:w="5388" w:type="dxa"/>
            <w:tcBorders>
              <w:top w:val="single" w:sz="4" w:space="0" w:color="000000"/>
              <w:left w:val="single" w:sz="4" w:space="0" w:color="000000"/>
              <w:bottom w:val="single" w:sz="4" w:space="0" w:color="000000"/>
              <w:right w:val="single" w:sz="4" w:space="0" w:color="000000"/>
            </w:tcBorders>
          </w:tcPr>
          <w:p w14:paraId="3DBF3662" w14:textId="77777777" w:rsidR="00B52CE7" w:rsidRDefault="00000000">
            <w:pPr>
              <w:pStyle w:val="TableParagraph"/>
              <w:spacing w:line="276" w:lineRule="auto"/>
              <w:ind w:left="107"/>
              <w:jc w:val="both"/>
              <w:rPr>
                <w:spacing w:val="-2"/>
                <w:sz w:val="24"/>
                <w:szCs w:val="24"/>
              </w:rPr>
            </w:pPr>
            <w:r>
              <w:rPr>
                <w:sz w:val="24"/>
                <w:szCs w:val="24"/>
              </w:rPr>
              <w:t>Otrzymuje</w:t>
            </w:r>
            <w:r>
              <w:rPr>
                <w:spacing w:val="-1"/>
                <w:sz w:val="24"/>
                <w:szCs w:val="24"/>
              </w:rPr>
              <w:t xml:space="preserve"> </w:t>
            </w:r>
            <w:r>
              <w:rPr>
                <w:sz w:val="24"/>
                <w:szCs w:val="24"/>
              </w:rPr>
              <w:t>uczeń,</w:t>
            </w:r>
            <w:r>
              <w:rPr>
                <w:spacing w:val="-2"/>
                <w:sz w:val="24"/>
                <w:szCs w:val="24"/>
              </w:rPr>
              <w:t xml:space="preserve"> który:</w:t>
            </w:r>
          </w:p>
          <w:p w14:paraId="6B96112F" w14:textId="77777777" w:rsidR="00B52CE7" w:rsidRDefault="00000000">
            <w:pPr>
              <w:pStyle w:val="TableParagraph"/>
              <w:numPr>
                <w:ilvl w:val="0"/>
                <w:numId w:val="9"/>
              </w:numPr>
              <w:spacing w:line="276" w:lineRule="auto"/>
              <w:jc w:val="both"/>
              <w:rPr>
                <w:sz w:val="24"/>
                <w:szCs w:val="24"/>
              </w:rPr>
            </w:pPr>
            <w:r>
              <w:rPr>
                <w:sz w:val="24"/>
                <w:szCs w:val="24"/>
              </w:rPr>
              <w:t xml:space="preserve">opanował umiejętności ruchowe zawarte </w:t>
            </w:r>
            <w:r>
              <w:rPr>
                <w:sz w:val="24"/>
                <w:szCs w:val="24"/>
              </w:rPr>
              <w:br/>
              <w:t>w programie nauczania, wykonując ćwiczenia samodzielnie, jednak z małymi błędami technicznymi lub w słabym tempie,</w:t>
            </w:r>
          </w:p>
          <w:p w14:paraId="771E3221" w14:textId="77777777" w:rsidR="00B52CE7" w:rsidRDefault="00000000">
            <w:pPr>
              <w:pStyle w:val="TableParagraph"/>
              <w:numPr>
                <w:ilvl w:val="0"/>
                <w:numId w:val="9"/>
              </w:numPr>
              <w:spacing w:line="276" w:lineRule="auto"/>
              <w:jc w:val="both"/>
              <w:rPr>
                <w:sz w:val="24"/>
                <w:szCs w:val="24"/>
              </w:rPr>
            </w:pPr>
            <w:r>
              <w:rPr>
                <w:sz w:val="24"/>
                <w:szCs w:val="24"/>
              </w:rPr>
              <w:t>wykazuje dość dobre postępy w osobistym usprawnianiu,</w:t>
            </w:r>
          </w:p>
          <w:p w14:paraId="5C761825" w14:textId="77777777" w:rsidR="00B52CE7" w:rsidRDefault="00000000">
            <w:pPr>
              <w:pStyle w:val="TableParagraph"/>
              <w:numPr>
                <w:ilvl w:val="0"/>
                <w:numId w:val="9"/>
              </w:numPr>
              <w:spacing w:line="276" w:lineRule="auto"/>
              <w:jc w:val="both"/>
              <w:rPr>
                <w:sz w:val="24"/>
                <w:szCs w:val="24"/>
              </w:rPr>
            </w:pPr>
            <w:r>
              <w:rPr>
                <w:sz w:val="24"/>
                <w:szCs w:val="24"/>
              </w:rPr>
              <w:t xml:space="preserve">posiadane wiadomości potrafi wykorzystać </w:t>
            </w:r>
            <w:r>
              <w:rPr>
                <w:sz w:val="24"/>
                <w:szCs w:val="24"/>
              </w:rPr>
              <w:br/>
              <w:t>w praktyce przy nieznacznej pomocy nauczyciela,</w:t>
            </w:r>
          </w:p>
          <w:p w14:paraId="39891C88" w14:textId="77777777" w:rsidR="00B52CE7" w:rsidRDefault="00000000">
            <w:pPr>
              <w:pStyle w:val="TableParagraph"/>
              <w:numPr>
                <w:ilvl w:val="0"/>
                <w:numId w:val="9"/>
              </w:numPr>
              <w:spacing w:line="276" w:lineRule="auto"/>
              <w:jc w:val="both"/>
              <w:rPr>
                <w:sz w:val="24"/>
                <w:szCs w:val="24"/>
              </w:rPr>
            </w:pPr>
            <w:r>
              <w:rPr>
                <w:sz w:val="24"/>
                <w:szCs w:val="24"/>
              </w:rPr>
              <w:t>cechuje go pozytywny stosunek do przedmiotu i aktywność na lekcji, sporadycznie odstępuje od systematycznej pracy w ciągu roku (semestru),</w:t>
            </w:r>
          </w:p>
          <w:p w14:paraId="5C18661F" w14:textId="77777777" w:rsidR="00B52CE7" w:rsidRDefault="00000000">
            <w:pPr>
              <w:pStyle w:val="TableParagraph"/>
              <w:numPr>
                <w:ilvl w:val="0"/>
                <w:numId w:val="9"/>
              </w:numPr>
              <w:spacing w:line="276" w:lineRule="auto"/>
              <w:jc w:val="both"/>
              <w:rPr>
                <w:sz w:val="24"/>
                <w:szCs w:val="24"/>
              </w:rPr>
            </w:pPr>
            <w:r>
              <w:rPr>
                <w:sz w:val="24"/>
                <w:szCs w:val="24"/>
              </w:rPr>
              <w:t>zna i stosuje zasady higieny osobistej,</w:t>
            </w:r>
          </w:p>
          <w:p w14:paraId="2F128F80" w14:textId="77777777" w:rsidR="00B52CE7" w:rsidRDefault="00000000">
            <w:pPr>
              <w:pStyle w:val="TableParagraph"/>
              <w:numPr>
                <w:ilvl w:val="0"/>
                <w:numId w:val="9"/>
              </w:numPr>
              <w:spacing w:line="276" w:lineRule="auto"/>
              <w:jc w:val="both"/>
              <w:rPr>
                <w:sz w:val="24"/>
                <w:szCs w:val="24"/>
              </w:rPr>
            </w:pPr>
            <w:r>
              <w:rPr>
                <w:sz w:val="24"/>
                <w:szCs w:val="24"/>
              </w:rPr>
              <w:t xml:space="preserve">nie wykazuje rażących błędów w zakresie wychowania społecznego (jest koleżeński </w:t>
            </w:r>
            <w:r>
              <w:rPr>
                <w:sz w:val="24"/>
                <w:szCs w:val="24"/>
              </w:rPr>
              <w:br/>
              <w:t>i zdyscyplinowany).</w:t>
            </w:r>
          </w:p>
        </w:tc>
      </w:tr>
      <w:tr w:rsidR="00B52CE7" w:rsidRPr="003C262B" w14:paraId="5CBA7CFD" w14:textId="77777777">
        <w:trPr>
          <w:trHeight w:val="416"/>
        </w:trPr>
        <w:tc>
          <w:tcPr>
            <w:tcW w:w="4076" w:type="dxa"/>
            <w:tcBorders>
              <w:top w:val="single" w:sz="4" w:space="0" w:color="000000"/>
              <w:left w:val="single" w:sz="4" w:space="0" w:color="000000"/>
              <w:bottom w:val="single" w:sz="4" w:space="0" w:color="000000"/>
              <w:right w:val="single" w:sz="4" w:space="0" w:color="000000"/>
            </w:tcBorders>
          </w:tcPr>
          <w:p w14:paraId="0EC4C4CB" w14:textId="77777777" w:rsidR="00B52CE7" w:rsidRDefault="00000000">
            <w:pPr>
              <w:pStyle w:val="TableParagraph"/>
              <w:spacing w:line="360" w:lineRule="auto"/>
              <w:ind w:left="110"/>
              <w:jc w:val="both"/>
              <w:rPr>
                <w:b/>
                <w:sz w:val="24"/>
                <w:szCs w:val="24"/>
              </w:rPr>
            </w:pPr>
            <w:r>
              <w:rPr>
                <w:b/>
                <w:sz w:val="24"/>
                <w:szCs w:val="24"/>
              </w:rPr>
              <w:t>STOPIEŃ</w:t>
            </w:r>
            <w:r>
              <w:rPr>
                <w:b/>
                <w:spacing w:val="-6"/>
                <w:sz w:val="24"/>
                <w:szCs w:val="24"/>
              </w:rPr>
              <w:t xml:space="preserve"> </w:t>
            </w:r>
            <w:r>
              <w:rPr>
                <w:b/>
                <w:sz w:val="24"/>
                <w:szCs w:val="24"/>
              </w:rPr>
              <w:t>DOSTATECZNY</w:t>
            </w:r>
            <w:r>
              <w:rPr>
                <w:b/>
                <w:spacing w:val="-4"/>
                <w:sz w:val="24"/>
                <w:szCs w:val="24"/>
              </w:rPr>
              <w:t xml:space="preserve"> </w:t>
            </w:r>
            <w:r>
              <w:rPr>
                <w:b/>
                <w:sz w:val="24"/>
                <w:szCs w:val="24"/>
              </w:rPr>
              <w:t>-</w:t>
            </w:r>
            <w:r>
              <w:rPr>
                <w:b/>
                <w:spacing w:val="-4"/>
                <w:sz w:val="24"/>
                <w:szCs w:val="24"/>
              </w:rPr>
              <w:t xml:space="preserve"> </w:t>
            </w:r>
            <w:r>
              <w:rPr>
                <w:b/>
                <w:spacing w:val="-10"/>
                <w:sz w:val="24"/>
                <w:szCs w:val="24"/>
              </w:rPr>
              <w:t>3</w:t>
            </w:r>
          </w:p>
        </w:tc>
        <w:tc>
          <w:tcPr>
            <w:tcW w:w="5388" w:type="dxa"/>
            <w:tcBorders>
              <w:top w:val="single" w:sz="4" w:space="0" w:color="000000"/>
              <w:left w:val="single" w:sz="4" w:space="0" w:color="000000"/>
              <w:bottom w:val="single" w:sz="4" w:space="0" w:color="000000"/>
              <w:right w:val="single" w:sz="4" w:space="0" w:color="000000"/>
            </w:tcBorders>
          </w:tcPr>
          <w:p w14:paraId="2DBE53AC" w14:textId="77777777" w:rsidR="00B52CE7" w:rsidRDefault="00000000">
            <w:pPr>
              <w:pStyle w:val="TableParagraph"/>
              <w:spacing w:line="276" w:lineRule="auto"/>
              <w:ind w:left="107"/>
              <w:jc w:val="both"/>
              <w:rPr>
                <w:spacing w:val="-2"/>
                <w:sz w:val="24"/>
                <w:szCs w:val="24"/>
              </w:rPr>
            </w:pPr>
            <w:r>
              <w:rPr>
                <w:sz w:val="24"/>
                <w:szCs w:val="24"/>
              </w:rPr>
              <w:t>Otrzymuje</w:t>
            </w:r>
            <w:r>
              <w:rPr>
                <w:spacing w:val="-1"/>
                <w:sz w:val="24"/>
                <w:szCs w:val="24"/>
              </w:rPr>
              <w:t xml:space="preserve"> </w:t>
            </w:r>
            <w:r>
              <w:rPr>
                <w:sz w:val="24"/>
                <w:szCs w:val="24"/>
              </w:rPr>
              <w:t>uczeń,</w:t>
            </w:r>
            <w:r>
              <w:rPr>
                <w:spacing w:val="-2"/>
                <w:sz w:val="24"/>
                <w:szCs w:val="24"/>
              </w:rPr>
              <w:t xml:space="preserve"> który:</w:t>
            </w:r>
          </w:p>
          <w:p w14:paraId="799CC29A" w14:textId="77777777" w:rsidR="00B52CE7" w:rsidRDefault="00000000">
            <w:pPr>
              <w:pStyle w:val="TableParagraph"/>
              <w:numPr>
                <w:ilvl w:val="0"/>
                <w:numId w:val="10"/>
              </w:numPr>
              <w:spacing w:line="276" w:lineRule="auto"/>
              <w:jc w:val="both"/>
              <w:rPr>
                <w:sz w:val="24"/>
                <w:szCs w:val="24"/>
              </w:rPr>
            </w:pPr>
            <w:r>
              <w:rPr>
                <w:sz w:val="24"/>
                <w:szCs w:val="24"/>
              </w:rPr>
              <w:t>opanował materiał programowy ze znacznymi brakami,</w:t>
            </w:r>
          </w:p>
          <w:p w14:paraId="0DE274FA" w14:textId="77777777" w:rsidR="00B52CE7" w:rsidRDefault="00000000">
            <w:pPr>
              <w:pStyle w:val="TableParagraph"/>
              <w:numPr>
                <w:ilvl w:val="0"/>
                <w:numId w:val="10"/>
              </w:numPr>
              <w:spacing w:line="276" w:lineRule="auto"/>
              <w:jc w:val="both"/>
              <w:rPr>
                <w:sz w:val="24"/>
                <w:szCs w:val="24"/>
              </w:rPr>
            </w:pPr>
            <w:r>
              <w:rPr>
                <w:sz w:val="24"/>
                <w:szCs w:val="24"/>
              </w:rPr>
              <w:t>wkłada minimalny wysiłek w swoje usprawnianie, wykazując małe postępy,</w:t>
            </w:r>
          </w:p>
          <w:p w14:paraId="43AE4501" w14:textId="77777777" w:rsidR="00B52CE7" w:rsidRDefault="00000000">
            <w:pPr>
              <w:pStyle w:val="TableParagraph"/>
              <w:numPr>
                <w:ilvl w:val="0"/>
                <w:numId w:val="10"/>
              </w:numPr>
              <w:spacing w:line="276" w:lineRule="auto"/>
              <w:jc w:val="both"/>
              <w:rPr>
                <w:sz w:val="24"/>
                <w:szCs w:val="24"/>
              </w:rPr>
            </w:pPr>
            <w:r>
              <w:rPr>
                <w:sz w:val="24"/>
                <w:szCs w:val="24"/>
              </w:rPr>
              <w:t xml:space="preserve">ćwiczenia wykonuje niepewnie, </w:t>
            </w:r>
            <w:r>
              <w:rPr>
                <w:sz w:val="24"/>
                <w:szCs w:val="24"/>
              </w:rPr>
              <w:br/>
              <w:t>w nieodpowiednim tempie, z dużymi błędami technicznymi,</w:t>
            </w:r>
          </w:p>
          <w:p w14:paraId="0F9A1B52" w14:textId="77777777" w:rsidR="00B52CE7" w:rsidRDefault="00000000">
            <w:pPr>
              <w:pStyle w:val="TableParagraph"/>
              <w:numPr>
                <w:ilvl w:val="0"/>
                <w:numId w:val="10"/>
              </w:numPr>
              <w:spacing w:line="276" w:lineRule="auto"/>
              <w:jc w:val="both"/>
              <w:rPr>
                <w:sz w:val="24"/>
                <w:szCs w:val="24"/>
              </w:rPr>
            </w:pPr>
            <w:r>
              <w:rPr>
                <w:sz w:val="24"/>
                <w:szCs w:val="24"/>
              </w:rPr>
              <w:t xml:space="preserve">posiada niepełne wiadomości z zakresu kultury fizycznej i nie potrafi ich wykorzystać </w:t>
            </w:r>
            <w:r>
              <w:rPr>
                <w:sz w:val="24"/>
                <w:szCs w:val="24"/>
              </w:rPr>
              <w:br/>
              <w:t>w praktycznym działaniu,</w:t>
            </w:r>
          </w:p>
          <w:p w14:paraId="2616D81B" w14:textId="77777777" w:rsidR="00B52CE7" w:rsidRDefault="00000000">
            <w:pPr>
              <w:pStyle w:val="TableParagraph"/>
              <w:numPr>
                <w:ilvl w:val="0"/>
                <w:numId w:val="10"/>
              </w:numPr>
              <w:spacing w:line="276" w:lineRule="auto"/>
              <w:jc w:val="both"/>
              <w:rPr>
                <w:sz w:val="24"/>
                <w:szCs w:val="24"/>
              </w:rPr>
            </w:pPr>
            <w:r>
              <w:rPr>
                <w:sz w:val="24"/>
                <w:szCs w:val="24"/>
              </w:rPr>
              <w:t>sporadycznie jest nieprzygotowany do lekcji,</w:t>
            </w:r>
          </w:p>
          <w:p w14:paraId="556D49F1" w14:textId="77777777" w:rsidR="00B52CE7" w:rsidRDefault="00000000">
            <w:pPr>
              <w:pStyle w:val="TableParagraph"/>
              <w:numPr>
                <w:ilvl w:val="0"/>
                <w:numId w:val="10"/>
              </w:numPr>
              <w:spacing w:line="276" w:lineRule="auto"/>
              <w:jc w:val="both"/>
              <w:rPr>
                <w:sz w:val="24"/>
                <w:szCs w:val="24"/>
              </w:rPr>
            </w:pPr>
            <w:r>
              <w:rPr>
                <w:sz w:val="24"/>
                <w:szCs w:val="24"/>
              </w:rPr>
              <w:t>nie wykazuje aktywności na lekcjach.</w:t>
            </w:r>
          </w:p>
        </w:tc>
      </w:tr>
    </w:tbl>
    <w:p w14:paraId="7959D8F6" w14:textId="77777777" w:rsidR="00B52CE7" w:rsidRDefault="00B52CE7">
      <w:pPr>
        <w:rPr>
          <w:lang w:val="pl-PL"/>
        </w:rPr>
      </w:pPr>
    </w:p>
    <w:p w14:paraId="06E55A85" w14:textId="77777777" w:rsidR="00B52CE7" w:rsidRDefault="00000000">
      <w:pPr>
        <w:rPr>
          <w:lang w:val="pl-PL"/>
        </w:rPr>
      </w:pPr>
      <w:r w:rsidRPr="003C262B">
        <w:rPr>
          <w:lang w:val="pl-PL"/>
        </w:rPr>
        <w:br w:type="page"/>
      </w:r>
    </w:p>
    <w:tbl>
      <w:tblPr>
        <w:tblW w:w="9465" w:type="dxa"/>
        <w:tblInd w:w="126" w:type="dxa"/>
        <w:tblLayout w:type="fixed"/>
        <w:tblCellMar>
          <w:left w:w="5" w:type="dxa"/>
          <w:right w:w="5" w:type="dxa"/>
        </w:tblCellMar>
        <w:tblLook w:val="01E0" w:firstRow="1" w:lastRow="1" w:firstColumn="1" w:lastColumn="1" w:noHBand="0" w:noVBand="0"/>
      </w:tblPr>
      <w:tblGrid>
        <w:gridCol w:w="4076"/>
        <w:gridCol w:w="5389"/>
      </w:tblGrid>
      <w:tr w:rsidR="00B52CE7" w:rsidRPr="003C262B" w14:paraId="33841AB7" w14:textId="77777777">
        <w:trPr>
          <w:trHeight w:val="2277"/>
        </w:trPr>
        <w:tc>
          <w:tcPr>
            <w:tcW w:w="4076" w:type="dxa"/>
            <w:tcBorders>
              <w:top w:val="single" w:sz="4" w:space="0" w:color="000000"/>
              <w:left w:val="single" w:sz="4" w:space="0" w:color="000000"/>
              <w:bottom w:val="single" w:sz="4" w:space="0" w:color="000000"/>
              <w:right w:val="single" w:sz="4" w:space="0" w:color="000000"/>
            </w:tcBorders>
          </w:tcPr>
          <w:p w14:paraId="27CE4B41" w14:textId="77777777" w:rsidR="00B52CE7" w:rsidRDefault="00000000">
            <w:pPr>
              <w:pStyle w:val="TableParagraph"/>
              <w:pageBreakBefore/>
              <w:spacing w:line="360" w:lineRule="auto"/>
              <w:ind w:left="110"/>
              <w:jc w:val="both"/>
              <w:rPr>
                <w:b/>
                <w:sz w:val="24"/>
                <w:szCs w:val="24"/>
              </w:rPr>
            </w:pPr>
            <w:r>
              <w:rPr>
                <w:b/>
                <w:sz w:val="24"/>
                <w:szCs w:val="24"/>
              </w:rPr>
              <w:lastRenderedPageBreak/>
              <w:t>STOPIEŃ</w:t>
            </w:r>
            <w:r>
              <w:rPr>
                <w:b/>
                <w:spacing w:val="-8"/>
                <w:sz w:val="24"/>
                <w:szCs w:val="24"/>
              </w:rPr>
              <w:t xml:space="preserve"> </w:t>
            </w:r>
            <w:r>
              <w:rPr>
                <w:b/>
                <w:sz w:val="24"/>
                <w:szCs w:val="24"/>
              </w:rPr>
              <w:t>DOPUSZCZAJĄCY</w:t>
            </w:r>
            <w:r>
              <w:rPr>
                <w:b/>
                <w:spacing w:val="-1"/>
                <w:sz w:val="24"/>
                <w:szCs w:val="24"/>
              </w:rPr>
              <w:t xml:space="preserve"> </w:t>
            </w:r>
            <w:r>
              <w:rPr>
                <w:b/>
                <w:sz w:val="24"/>
                <w:szCs w:val="24"/>
              </w:rPr>
              <w:t>-</w:t>
            </w:r>
            <w:r>
              <w:rPr>
                <w:b/>
                <w:spacing w:val="-4"/>
                <w:sz w:val="24"/>
                <w:szCs w:val="24"/>
              </w:rPr>
              <w:t xml:space="preserve"> </w:t>
            </w:r>
            <w:r>
              <w:rPr>
                <w:b/>
                <w:spacing w:val="-10"/>
                <w:sz w:val="24"/>
                <w:szCs w:val="24"/>
              </w:rPr>
              <w:t>2</w:t>
            </w:r>
          </w:p>
        </w:tc>
        <w:tc>
          <w:tcPr>
            <w:tcW w:w="5388" w:type="dxa"/>
            <w:tcBorders>
              <w:top w:val="single" w:sz="4" w:space="0" w:color="000000"/>
              <w:left w:val="single" w:sz="4" w:space="0" w:color="000000"/>
              <w:bottom w:val="single" w:sz="4" w:space="0" w:color="000000"/>
              <w:right w:val="single" w:sz="4" w:space="0" w:color="000000"/>
            </w:tcBorders>
          </w:tcPr>
          <w:p w14:paraId="3029B32A" w14:textId="77777777" w:rsidR="00B52CE7" w:rsidRDefault="00000000">
            <w:pPr>
              <w:pStyle w:val="TableParagraph"/>
              <w:spacing w:line="276" w:lineRule="auto"/>
              <w:ind w:left="107"/>
              <w:rPr>
                <w:sz w:val="24"/>
                <w:szCs w:val="24"/>
              </w:rPr>
            </w:pPr>
            <w:r>
              <w:rPr>
                <w:sz w:val="24"/>
                <w:szCs w:val="24"/>
              </w:rPr>
              <w:t>Otrzymuje uczeń, który:</w:t>
            </w:r>
          </w:p>
          <w:p w14:paraId="4ACB0EBA" w14:textId="77777777" w:rsidR="00B52CE7" w:rsidRDefault="00000000">
            <w:pPr>
              <w:pStyle w:val="TableParagraph"/>
              <w:numPr>
                <w:ilvl w:val="0"/>
                <w:numId w:val="11"/>
              </w:numPr>
              <w:spacing w:line="276" w:lineRule="auto"/>
              <w:jc w:val="both"/>
              <w:rPr>
                <w:sz w:val="24"/>
                <w:szCs w:val="24"/>
              </w:rPr>
            </w:pPr>
            <w:r>
              <w:rPr>
                <w:sz w:val="24"/>
                <w:szCs w:val="24"/>
              </w:rPr>
              <w:t>nie opanował materiału w stopniu dostatecznym i ma poważne braki, posiada wiadomości i umiejętności niezbędne do kontynuowania nauki,</w:t>
            </w:r>
          </w:p>
          <w:p w14:paraId="6B00BF73" w14:textId="77777777" w:rsidR="00B52CE7" w:rsidRDefault="00000000">
            <w:pPr>
              <w:pStyle w:val="TableParagraph"/>
              <w:numPr>
                <w:ilvl w:val="0"/>
                <w:numId w:val="11"/>
              </w:numPr>
              <w:spacing w:line="276" w:lineRule="auto"/>
              <w:jc w:val="both"/>
              <w:rPr>
                <w:sz w:val="24"/>
                <w:szCs w:val="24"/>
              </w:rPr>
            </w:pPr>
            <w:r>
              <w:rPr>
                <w:sz w:val="24"/>
                <w:szCs w:val="24"/>
              </w:rPr>
              <w:t>ćwiczenia wykonuje niechętnie i z dużymi błędami technicznymi,</w:t>
            </w:r>
          </w:p>
          <w:p w14:paraId="16BD7C5E" w14:textId="77777777" w:rsidR="00B52CE7" w:rsidRDefault="00000000">
            <w:pPr>
              <w:pStyle w:val="TableParagraph"/>
              <w:numPr>
                <w:ilvl w:val="0"/>
                <w:numId w:val="11"/>
              </w:numPr>
              <w:spacing w:line="276" w:lineRule="auto"/>
              <w:jc w:val="both"/>
              <w:rPr>
                <w:sz w:val="24"/>
                <w:szCs w:val="24"/>
              </w:rPr>
            </w:pPr>
            <w:r>
              <w:rPr>
                <w:sz w:val="24"/>
                <w:szCs w:val="24"/>
              </w:rPr>
              <w:t>jego wiadomości z przedmiotu są niewystarczające, nie zawsze rozumie i stosuje przyswojone treści,</w:t>
            </w:r>
          </w:p>
          <w:p w14:paraId="7E58D0AD" w14:textId="77777777" w:rsidR="00B52CE7" w:rsidRDefault="00000000">
            <w:pPr>
              <w:pStyle w:val="TableParagraph"/>
              <w:numPr>
                <w:ilvl w:val="0"/>
                <w:numId w:val="11"/>
              </w:numPr>
              <w:spacing w:line="276" w:lineRule="auto"/>
              <w:jc w:val="both"/>
              <w:rPr>
                <w:sz w:val="24"/>
                <w:szCs w:val="24"/>
              </w:rPr>
            </w:pPr>
            <w:r>
              <w:rPr>
                <w:sz w:val="24"/>
                <w:szCs w:val="24"/>
              </w:rPr>
              <w:t xml:space="preserve">niesystematycznie bierze udział w zajęciach </w:t>
            </w:r>
            <w:r>
              <w:rPr>
                <w:sz w:val="24"/>
                <w:szCs w:val="24"/>
              </w:rPr>
              <w:br/>
              <w:t>i wykazuje bardzo małe postępy w osobistym usprawnianiu,</w:t>
            </w:r>
          </w:p>
          <w:p w14:paraId="304A7555" w14:textId="77777777" w:rsidR="00B52CE7" w:rsidRDefault="00000000">
            <w:pPr>
              <w:pStyle w:val="TableParagraph"/>
              <w:numPr>
                <w:ilvl w:val="0"/>
                <w:numId w:val="11"/>
              </w:numPr>
              <w:spacing w:line="276" w:lineRule="auto"/>
              <w:jc w:val="both"/>
              <w:rPr>
                <w:sz w:val="24"/>
                <w:szCs w:val="24"/>
              </w:rPr>
            </w:pPr>
            <w:r>
              <w:rPr>
                <w:sz w:val="24"/>
                <w:szCs w:val="24"/>
              </w:rPr>
              <w:t>jest często nieprzygotowany do zajęć.</w:t>
            </w:r>
          </w:p>
        </w:tc>
      </w:tr>
      <w:tr w:rsidR="00B52CE7" w:rsidRPr="003C262B" w14:paraId="6F4DF9B6" w14:textId="77777777">
        <w:trPr>
          <w:trHeight w:val="1408"/>
        </w:trPr>
        <w:tc>
          <w:tcPr>
            <w:tcW w:w="4076" w:type="dxa"/>
            <w:tcBorders>
              <w:top w:val="single" w:sz="4" w:space="0" w:color="000000"/>
              <w:left w:val="single" w:sz="4" w:space="0" w:color="000000"/>
              <w:bottom w:val="single" w:sz="4" w:space="0" w:color="000000"/>
              <w:right w:val="single" w:sz="4" w:space="0" w:color="000000"/>
            </w:tcBorders>
          </w:tcPr>
          <w:p w14:paraId="6E01BA57" w14:textId="77777777" w:rsidR="00B52CE7" w:rsidRDefault="00000000">
            <w:pPr>
              <w:pStyle w:val="TableParagraph"/>
              <w:spacing w:line="360" w:lineRule="auto"/>
              <w:ind w:left="110"/>
              <w:jc w:val="both"/>
              <w:rPr>
                <w:b/>
                <w:sz w:val="24"/>
                <w:szCs w:val="24"/>
              </w:rPr>
            </w:pPr>
            <w:r>
              <w:rPr>
                <w:b/>
                <w:sz w:val="24"/>
                <w:szCs w:val="24"/>
              </w:rPr>
              <w:t>STOPIEŃ</w:t>
            </w:r>
            <w:r>
              <w:rPr>
                <w:b/>
                <w:spacing w:val="-8"/>
                <w:sz w:val="24"/>
                <w:szCs w:val="24"/>
              </w:rPr>
              <w:t xml:space="preserve"> </w:t>
            </w:r>
            <w:r>
              <w:rPr>
                <w:b/>
                <w:sz w:val="24"/>
                <w:szCs w:val="24"/>
              </w:rPr>
              <w:t>NIEDOSTATECZNY</w:t>
            </w:r>
            <w:r>
              <w:rPr>
                <w:b/>
                <w:spacing w:val="-3"/>
                <w:sz w:val="24"/>
                <w:szCs w:val="24"/>
              </w:rPr>
              <w:t xml:space="preserve"> </w:t>
            </w:r>
            <w:r>
              <w:rPr>
                <w:b/>
                <w:sz w:val="24"/>
                <w:szCs w:val="24"/>
              </w:rPr>
              <w:t>-</w:t>
            </w:r>
            <w:r>
              <w:rPr>
                <w:b/>
                <w:spacing w:val="-4"/>
                <w:sz w:val="24"/>
                <w:szCs w:val="24"/>
              </w:rPr>
              <w:t xml:space="preserve"> </w:t>
            </w:r>
            <w:r>
              <w:rPr>
                <w:b/>
                <w:spacing w:val="-10"/>
                <w:sz w:val="24"/>
                <w:szCs w:val="24"/>
              </w:rPr>
              <w:t>1</w:t>
            </w:r>
          </w:p>
        </w:tc>
        <w:tc>
          <w:tcPr>
            <w:tcW w:w="5388" w:type="dxa"/>
            <w:tcBorders>
              <w:top w:val="single" w:sz="4" w:space="0" w:color="000000"/>
              <w:left w:val="single" w:sz="4" w:space="0" w:color="000000"/>
              <w:bottom w:val="single" w:sz="4" w:space="0" w:color="000000"/>
              <w:right w:val="single" w:sz="4" w:space="0" w:color="000000"/>
            </w:tcBorders>
          </w:tcPr>
          <w:p w14:paraId="53568FF8" w14:textId="77777777" w:rsidR="00B52CE7" w:rsidRDefault="00000000">
            <w:pPr>
              <w:pStyle w:val="TableParagraph"/>
              <w:spacing w:line="276" w:lineRule="auto"/>
              <w:ind w:left="107"/>
              <w:jc w:val="both"/>
              <w:rPr>
                <w:spacing w:val="-2"/>
                <w:sz w:val="24"/>
                <w:szCs w:val="24"/>
              </w:rPr>
            </w:pPr>
            <w:r>
              <w:rPr>
                <w:sz w:val="24"/>
                <w:szCs w:val="24"/>
              </w:rPr>
              <w:t>Otrzymuje</w:t>
            </w:r>
            <w:r>
              <w:rPr>
                <w:spacing w:val="-1"/>
                <w:sz w:val="24"/>
                <w:szCs w:val="24"/>
              </w:rPr>
              <w:t xml:space="preserve"> </w:t>
            </w:r>
            <w:r>
              <w:rPr>
                <w:sz w:val="24"/>
                <w:szCs w:val="24"/>
              </w:rPr>
              <w:t>uczeń,</w:t>
            </w:r>
            <w:r>
              <w:rPr>
                <w:spacing w:val="-2"/>
                <w:sz w:val="24"/>
                <w:szCs w:val="24"/>
              </w:rPr>
              <w:t xml:space="preserve"> który:</w:t>
            </w:r>
          </w:p>
          <w:p w14:paraId="3ADDFA61" w14:textId="77777777" w:rsidR="00B52CE7" w:rsidRDefault="00000000">
            <w:pPr>
              <w:pStyle w:val="TableParagraph"/>
              <w:numPr>
                <w:ilvl w:val="0"/>
                <w:numId w:val="12"/>
              </w:numPr>
              <w:spacing w:line="276" w:lineRule="auto"/>
              <w:jc w:val="both"/>
              <w:rPr>
                <w:sz w:val="24"/>
                <w:szCs w:val="24"/>
              </w:rPr>
            </w:pPr>
            <w:r>
              <w:rPr>
                <w:sz w:val="24"/>
                <w:szCs w:val="24"/>
              </w:rPr>
              <w:t xml:space="preserve">nie opanował niezbędnego minimum wiadomości i umiejętności stawianych </w:t>
            </w:r>
            <w:r>
              <w:rPr>
                <w:sz w:val="24"/>
                <w:szCs w:val="24"/>
              </w:rPr>
              <w:br/>
              <w:t>w podstawie programowej,</w:t>
            </w:r>
          </w:p>
          <w:p w14:paraId="70DB3A8B" w14:textId="77777777" w:rsidR="00B52CE7" w:rsidRDefault="00000000">
            <w:pPr>
              <w:pStyle w:val="TableParagraph"/>
              <w:numPr>
                <w:ilvl w:val="0"/>
                <w:numId w:val="12"/>
              </w:numPr>
              <w:spacing w:line="276" w:lineRule="auto"/>
              <w:jc w:val="both"/>
              <w:rPr>
                <w:sz w:val="24"/>
                <w:szCs w:val="24"/>
              </w:rPr>
            </w:pPr>
            <w:r>
              <w:rPr>
                <w:sz w:val="24"/>
                <w:szCs w:val="24"/>
              </w:rPr>
              <w:t>najprostsze ćwiczenia wykonuje z rażącymi błędami,</w:t>
            </w:r>
          </w:p>
          <w:p w14:paraId="2561E880" w14:textId="77777777" w:rsidR="00B52CE7" w:rsidRDefault="00000000">
            <w:pPr>
              <w:pStyle w:val="TableParagraph"/>
              <w:numPr>
                <w:ilvl w:val="0"/>
                <w:numId w:val="12"/>
              </w:numPr>
              <w:spacing w:line="276" w:lineRule="auto"/>
              <w:jc w:val="both"/>
              <w:rPr>
                <w:sz w:val="24"/>
                <w:szCs w:val="24"/>
              </w:rPr>
            </w:pPr>
            <w:r>
              <w:rPr>
                <w:sz w:val="24"/>
                <w:szCs w:val="24"/>
              </w:rPr>
              <w:t xml:space="preserve">nie wykonuje typowych ćwiczeń i zadań </w:t>
            </w:r>
            <w:r>
              <w:rPr>
                <w:sz w:val="24"/>
                <w:szCs w:val="24"/>
              </w:rPr>
              <w:br/>
              <w:t>o niewielkim stopniu trudności, nawet przy wydatnej pomocy nauczyciela,</w:t>
            </w:r>
          </w:p>
          <w:p w14:paraId="38212FAC" w14:textId="77777777" w:rsidR="00B52CE7" w:rsidRDefault="00000000">
            <w:pPr>
              <w:pStyle w:val="TableParagraph"/>
              <w:numPr>
                <w:ilvl w:val="0"/>
                <w:numId w:val="12"/>
              </w:numPr>
              <w:spacing w:line="276" w:lineRule="auto"/>
              <w:jc w:val="both"/>
              <w:rPr>
                <w:sz w:val="24"/>
                <w:szCs w:val="24"/>
              </w:rPr>
            </w:pPr>
            <w:r>
              <w:rPr>
                <w:sz w:val="24"/>
                <w:szCs w:val="24"/>
              </w:rPr>
              <w:t>często świadomie odmawia wykonania ćwiczeń,</w:t>
            </w:r>
          </w:p>
          <w:p w14:paraId="6C2EA3A9" w14:textId="77777777" w:rsidR="00B52CE7" w:rsidRDefault="00000000">
            <w:pPr>
              <w:pStyle w:val="TableParagraph"/>
              <w:numPr>
                <w:ilvl w:val="0"/>
                <w:numId w:val="12"/>
              </w:numPr>
              <w:spacing w:line="276" w:lineRule="auto"/>
              <w:jc w:val="both"/>
              <w:rPr>
                <w:sz w:val="24"/>
                <w:szCs w:val="24"/>
              </w:rPr>
            </w:pPr>
            <w:r>
              <w:rPr>
                <w:sz w:val="24"/>
                <w:szCs w:val="24"/>
              </w:rPr>
              <w:t>charakteryzuje się niewiedzą z zakresu kultury fizycznej,</w:t>
            </w:r>
          </w:p>
          <w:p w14:paraId="544983DA" w14:textId="77777777" w:rsidR="00B52CE7" w:rsidRDefault="00000000">
            <w:pPr>
              <w:pStyle w:val="TableParagraph"/>
              <w:numPr>
                <w:ilvl w:val="0"/>
                <w:numId w:val="12"/>
              </w:numPr>
              <w:spacing w:line="276" w:lineRule="auto"/>
              <w:jc w:val="both"/>
              <w:rPr>
                <w:sz w:val="24"/>
                <w:szCs w:val="24"/>
              </w:rPr>
            </w:pPr>
            <w:r>
              <w:rPr>
                <w:sz w:val="24"/>
                <w:szCs w:val="24"/>
              </w:rPr>
              <w:t>jego stosunek do przedmiotu jest lekceważący, utrudniający sprawne i bezpieczne prowadzenie zajęć,</w:t>
            </w:r>
          </w:p>
          <w:p w14:paraId="23542CF8" w14:textId="77777777" w:rsidR="00B52CE7" w:rsidRDefault="00000000">
            <w:pPr>
              <w:pStyle w:val="TableParagraph"/>
              <w:numPr>
                <w:ilvl w:val="0"/>
                <w:numId w:val="12"/>
              </w:numPr>
              <w:spacing w:line="276" w:lineRule="auto"/>
              <w:jc w:val="both"/>
              <w:rPr>
                <w:sz w:val="24"/>
                <w:szCs w:val="24"/>
              </w:rPr>
            </w:pPr>
            <w:r>
              <w:rPr>
                <w:sz w:val="24"/>
                <w:szCs w:val="24"/>
              </w:rPr>
              <w:t xml:space="preserve">nie wykazuje żadnych postępów </w:t>
            </w:r>
            <w:r>
              <w:rPr>
                <w:sz w:val="24"/>
                <w:szCs w:val="24"/>
              </w:rPr>
              <w:br/>
              <w:t>w usprawnianiu.</w:t>
            </w:r>
          </w:p>
        </w:tc>
      </w:tr>
    </w:tbl>
    <w:p w14:paraId="1D71B03C" w14:textId="77777777" w:rsidR="00B52CE7" w:rsidRDefault="00B52CE7">
      <w:pPr>
        <w:pStyle w:val="BodyText"/>
        <w:rPr>
          <w:b/>
          <w:sz w:val="20"/>
        </w:rPr>
      </w:pPr>
    </w:p>
    <w:p w14:paraId="2D829DAD" w14:textId="77777777" w:rsidR="00B52CE7" w:rsidRDefault="00000000">
      <w:pPr>
        <w:spacing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Opracowanie: Zespół nauczycieli wychowania fizycznego SP 33</w:t>
      </w:r>
    </w:p>
    <w:p w14:paraId="06E7D250" w14:textId="77777777" w:rsidR="00B52CE7" w:rsidRDefault="00000000">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Anna Hurmańska</w:t>
      </w:r>
    </w:p>
    <w:p w14:paraId="067C0016" w14:textId="77777777" w:rsidR="00B52CE7" w:rsidRDefault="00000000">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Agnieszka Klecha – Szymańska</w:t>
      </w:r>
    </w:p>
    <w:p w14:paraId="5E1C083C" w14:textId="77777777" w:rsidR="00B52CE7" w:rsidRDefault="00000000">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Paweł Bogacki</w:t>
      </w:r>
    </w:p>
    <w:p w14:paraId="7474C122" w14:textId="77777777" w:rsidR="00B52CE7" w:rsidRDefault="00000000">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Maciej Kwiatkowski</w:t>
      </w:r>
    </w:p>
    <w:p w14:paraId="3E17A0D1" w14:textId="77777777" w:rsidR="00B52CE7" w:rsidRDefault="00000000">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Ewa Czarnowska</w:t>
      </w:r>
    </w:p>
    <w:sectPr w:rsidR="00B52CE7">
      <w:footerReference w:type="even" r:id="rId7"/>
      <w:footerReference w:type="default" r:id="rId8"/>
      <w:footerReference w:type="first" r:id="rId9"/>
      <w:pgSz w:w="12240" w:h="15840"/>
      <w:pgMar w:top="1440" w:right="1440" w:bottom="1440" w:left="144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7BF27" w14:textId="77777777" w:rsidR="008C6D78" w:rsidRDefault="008C6D78">
      <w:pPr>
        <w:spacing w:after="0" w:line="240" w:lineRule="auto"/>
      </w:pPr>
      <w:r>
        <w:separator/>
      </w:r>
    </w:p>
  </w:endnote>
  <w:endnote w:type="continuationSeparator" w:id="0">
    <w:p w14:paraId="36AC56BC" w14:textId="77777777" w:rsidR="008C6D78" w:rsidRDefault="008C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EE"/>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6128" w14:textId="77777777" w:rsidR="00B52CE7" w:rsidRDefault="00B52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E519" w14:textId="77777777" w:rsidR="00B52CE7" w:rsidRDefault="00000000">
    <w:pPr>
      <w:pStyle w:val="BodyText"/>
      <w:spacing w:line="12" w:lineRule="auto"/>
      <w:rPr>
        <w:sz w:val="20"/>
      </w:rPr>
    </w:pPr>
    <w:r>
      <w:rPr>
        <w:noProof/>
        <w:sz w:val="20"/>
      </w:rPr>
      <mc:AlternateContent>
        <mc:Choice Requires="wps">
          <w:drawing>
            <wp:anchor distT="0" distB="0" distL="0" distR="0" simplePos="0" relativeHeight="251656192" behindDoc="1" locked="0" layoutInCell="0" allowOverlap="1" wp14:anchorId="6CAB4697" wp14:editId="5F5852DE">
              <wp:simplePos x="0" y="0"/>
              <wp:positionH relativeFrom="page">
                <wp:posOffset>3707130</wp:posOffset>
              </wp:positionH>
              <wp:positionV relativeFrom="page">
                <wp:posOffset>9917430</wp:posOffset>
              </wp:positionV>
              <wp:extent cx="160655" cy="166370"/>
              <wp:effectExtent l="0" t="0" r="0" b="0"/>
              <wp:wrapNone/>
              <wp:docPr id="1" name="Text Box 15"/>
              <wp:cNvGraphicFramePr/>
              <a:graphic xmlns:a="http://schemas.openxmlformats.org/drawingml/2006/main">
                <a:graphicData uri="http://schemas.microsoft.com/office/word/2010/wordprocessingShape">
                  <wps:wsp>
                    <wps:cNvSpPr/>
                    <wps:spPr>
                      <a:xfrm>
                        <a:off x="0" y="0"/>
                        <a:ext cx="160560" cy="166320"/>
                      </a:xfrm>
                      <a:prstGeom prst="rect">
                        <a:avLst/>
                      </a:prstGeom>
                      <a:noFill/>
                      <a:ln w="0">
                        <a:noFill/>
                      </a:ln>
                    </wps:spPr>
                    <wps:style>
                      <a:lnRef idx="0">
                        <a:scrgbClr r="0" g="0" b="0"/>
                      </a:lnRef>
                      <a:fillRef idx="0">
                        <a:scrgbClr r="0" g="0" b="0"/>
                      </a:fillRef>
                      <a:effectRef idx="0">
                        <a:scrgbClr r="0" g="0" b="0"/>
                      </a:effectRef>
                      <a:fontRef idx="minor"/>
                    </wps:style>
                    <wps:txbx>
                      <w:txbxContent>
                        <w:p w14:paraId="0D8A9690" w14:textId="77777777" w:rsidR="00B52CE7" w:rsidRDefault="00000000">
                          <w:pPr>
                            <w:pStyle w:val="BodyText"/>
                            <w:spacing w:line="245" w:lineRule="exact"/>
                            <w:ind w:lef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10</w:t>
                          </w:r>
                          <w:r>
                            <w:rPr>
                              <w:rFonts w:ascii="Calibri" w:hAnsi="Calibri"/>
                              <w:spacing w:val="-10"/>
                            </w:rPr>
                            <w:fldChar w:fldCharType="end"/>
                          </w:r>
                        </w:p>
                      </w:txbxContent>
                    </wps:txbx>
                    <wps:bodyPr lIns="0" tIns="0" rIns="0" bIns="0" anchor="t">
                      <a:noAutofit/>
                    </wps:bodyPr>
                  </wps:wsp>
                </a:graphicData>
              </a:graphic>
            </wp:anchor>
          </w:drawing>
        </mc:Choice>
        <mc:Fallback>
          <w:pict>
            <v:rect w14:anchorId="6CAB4697" id="Text Box 15" o:spid="_x0000_s1026" style="position:absolute;margin-left:291.9pt;margin-top:780.9pt;width:12.65pt;height:13.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" o:allowincell="f" filled="f" stroked="f" strokeweight="0">
              <v:textbox inset="0,0,0,0">
                <w:txbxContent>
                  <w:p w14:paraId="0D8A9690" w14:textId="77777777" w:rsidR="00B52CE7" w:rsidRDefault="00000000">
                    <w:pPr>
                      <w:pStyle w:val="BodyText"/>
                      <w:spacing w:line="245" w:lineRule="exact"/>
                      <w:ind w:lef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10</w:t>
                    </w:r>
                    <w:r>
                      <w:rPr>
                        <w:rFonts w:ascii="Calibri" w:hAnsi="Calibri"/>
                        <w:spacing w:val="-10"/>
                      </w:rPr>
                      <w:fldChar w:fldCharType="end"/>
                    </w:r>
                  </w:p>
                </w:txbxContent>
              </v:textbox>
              <w10:wrap anchorx="page" anchory="page"/>
            </v:rect>
          </w:pict>
        </mc:Fallback>
      </mc:AlternateContent>
    </w:r>
    <w:r>
      <w:rPr>
        <w:noProof/>
        <w:sz w:val="20"/>
      </w:rPr>
      <mc:AlternateContent>
        <mc:Choice Requires="wps">
          <w:drawing>
            <wp:anchor distT="0" distB="0" distL="0" distR="0" simplePos="0" relativeHeight="251658240" behindDoc="1" locked="0" layoutInCell="0" allowOverlap="1" wp14:anchorId="21E3F7AE" wp14:editId="5A6FEBA2">
              <wp:simplePos x="0" y="0"/>
              <wp:positionH relativeFrom="page">
                <wp:posOffset>3707130</wp:posOffset>
              </wp:positionH>
              <wp:positionV relativeFrom="page">
                <wp:posOffset>9917430</wp:posOffset>
              </wp:positionV>
              <wp:extent cx="160655" cy="166370"/>
              <wp:effectExtent l="0" t="0" r="0" b="0"/>
              <wp:wrapNone/>
              <wp:docPr id="2" name="Textbox 1_3"/>
              <wp:cNvGraphicFramePr/>
              <a:graphic xmlns:a="http://schemas.openxmlformats.org/drawingml/2006/main">
                <a:graphicData uri="http://schemas.microsoft.com/office/word/2010/wordprocessingShape">
                  <wps:wsp>
                    <wps:cNvSpPr/>
                    <wps:spPr>
                      <a:xfrm>
                        <a:off x="0" y="0"/>
                        <a:ext cx="160560" cy="1663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Textbox 1_3" path="m0,0l-2147483645,0l-2147483645,-2147483646l0,-2147483646xe" stroked="f" o:allowincell="f" style="position:absolute;margin-left:291.9pt;margin-top:780.9pt;width:12.6pt;height:13.05pt;mso-wrap-style:none;v-text-anchor:middle;mso-position-horizontal-relative:page;mso-position-vertical-relative:page" wp14:anchorId="21E3F7AE">
              <v:fill o:detectmouseclick="t" on="false"/>
              <v:stroke color="#3465a4" joinstyle="round" endcap="flat"/>
              <w10:wrap type="no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4E46" w14:textId="77777777" w:rsidR="00B52CE7" w:rsidRDefault="00000000">
    <w:pPr>
      <w:pStyle w:val="BodyText"/>
      <w:spacing w:line="12" w:lineRule="auto"/>
      <w:rPr>
        <w:sz w:val="20"/>
      </w:rPr>
    </w:pPr>
    <w:r>
      <w:rPr>
        <w:noProof/>
        <w:sz w:val="20"/>
      </w:rPr>
      <mc:AlternateContent>
        <mc:Choice Requires="wps">
          <w:drawing>
            <wp:anchor distT="0" distB="0" distL="0" distR="0" simplePos="0" relativeHeight="251657216" behindDoc="1" locked="0" layoutInCell="0" allowOverlap="1" wp14:anchorId="6CAB4697" wp14:editId="12AF8FA7">
              <wp:simplePos x="0" y="0"/>
              <wp:positionH relativeFrom="page">
                <wp:posOffset>3707130</wp:posOffset>
              </wp:positionH>
              <wp:positionV relativeFrom="page">
                <wp:posOffset>9917430</wp:posOffset>
              </wp:positionV>
              <wp:extent cx="160655" cy="166370"/>
              <wp:effectExtent l="0" t="0" r="0" b="0"/>
              <wp:wrapNone/>
              <wp:docPr id="3" name="Text Box 15"/>
              <wp:cNvGraphicFramePr/>
              <a:graphic xmlns:a="http://schemas.openxmlformats.org/drawingml/2006/main">
                <a:graphicData uri="http://schemas.microsoft.com/office/word/2010/wordprocessingShape">
                  <wps:wsp>
                    <wps:cNvSpPr/>
                    <wps:spPr>
                      <a:xfrm>
                        <a:off x="0" y="0"/>
                        <a:ext cx="160560" cy="166320"/>
                      </a:xfrm>
                      <a:prstGeom prst="rect">
                        <a:avLst/>
                      </a:prstGeom>
                      <a:noFill/>
                      <a:ln w="0">
                        <a:noFill/>
                      </a:ln>
                    </wps:spPr>
                    <wps:style>
                      <a:lnRef idx="0">
                        <a:scrgbClr r="0" g="0" b="0"/>
                      </a:lnRef>
                      <a:fillRef idx="0">
                        <a:scrgbClr r="0" g="0" b="0"/>
                      </a:fillRef>
                      <a:effectRef idx="0">
                        <a:scrgbClr r="0" g="0" b="0"/>
                      </a:effectRef>
                      <a:fontRef idx="minor"/>
                    </wps:style>
                    <wps:txbx>
                      <w:txbxContent>
                        <w:p w14:paraId="6874B689" w14:textId="77777777" w:rsidR="00B52CE7" w:rsidRDefault="00000000">
                          <w:pPr>
                            <w:pStyle w:val="BodyText"/>
                            <w:spacing w:line="245" w:lineRule="exact"/>
                            <w:ind w:lef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10</w:t>
                          </w:r>
                          <w:r>
                            <w:rPr>
                              <w:rFonts w:ascii="Calibri" w:hAnsi="Calibri"/>
                              <w:spacing w:val="-10"/>
                            </w:rPr>
                            <w:fldChar w:fldCharType="end"/>
                          </w:r>
                        </w:p>
                      </w:txbxContent>
                    </wps:txbx>
                    <wps:bodyPr lIns="0" tIns="0" rIns="0" bIns="0" anchor="t">
                      <a:noAutofit/>
                    </wps:bodyPr>
                  </wps:wsp>
                </a:graphicData>
              </a:graphic>
            </wp:anchor>
          </w:drawing>
        </mc:Choice>
        <mc:Fallback>
          <w:pict>
            <v:rect w14:anchorId="6CAB4697" id="_x0000_s1027" style="position:absolute;margin-left:291.9pt;margin-top:780.9pt;width:12.65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" o:allowincell="f" filled="f" stroked="f" strokeweight="0">
              <v:textbox inset="0,0,0,0">
                <w:txbxContent>
                  <w:p w14:paraId="6874B689" w14:textId="77777777" w:rsidR="00B52CE7" w:rsidRDefault="00000000">
                    <w:pPr>
                      <w:pStyle w:val="BodyText"/>
                      <w:spacing w:line="245" w:lineRule="exact"/>
                      <w:ind w:left="60"/>
                      <w:rPr>
                        <w:rFonts w:ascii="Calibri" w:hAnsi="Calibri"/>
                      </w:rPr>
                    </w:pPr>
                    <w:r>
                      <w:rPr>
                        <w:rFonts w:ascii="Calibri" w:hAnsi="Calibri"/>
                        <w:spacing w:val="-10"/>
                      </w:rPr>
                      <w:fldChar w:fldCharType="begin"/>
                    </w:r>
                    <w:r>
                      <w:rPr>
                        <w:rFonts w:ascii="Calibri" w:hAnsi="Calibri"/>
                        <w:spacing w:val="-10"/>
                      </w:rPr>
                      <w:instrText xml:space="preserve"> PAGE </w:instrText>
                    </w:r>
                    <w:r>
                      <w:rPr>
                        <w:rFonts w:ascii="Calibri" w:hAnsi="Calibri"/>
                        <w:spacing w:val="-10"/>
                      </w:rPr>
                      <w:fldChar w:fldCharType="separate"/>
                    </w:r>
                    <w:r>
                      <w:rPr>
                        <w:rFonts w:ascii="Calibri" w:hAnsi="Calibri"/>
                        <w:spacing w:val="-10"/>
                      </w:rPr>
                      <w:t>10</w:t>
                    </w:r>
                    <w:r>
                      <w:rPr>
                        <w:rFonts w:ascii="Calibri" w:hAnsi="Calibri"/>
                        <w:spacing w:val="-10"/>
                      </w:rPr>
                      <w:fldChar w:fldCharType="end"/>
                    </w:r>
                  </w:p>
                </w:txbxContent>
              </v:textbox>
              <w10:wrap anchorx="page" anchory="page"/>
            </v:rect>
          </w:pict>
        </mc:Fallback>
      </mc:AlternateContent>
    </w:r>
    <w:r>
      <w:rPr>
        <w:noProof/>
        <w:sz w:val="20"/>
      </w:rPr>
      <mc:AlternateContent>
        <mc:Choice Requires="wps">
          <w:drawing>
            <wp:anchor distT="0" distB="0" distL="0" distR="0" simplePos="0" relativeHeight="251659264" behindDoc="1" locked="0" layoutInCell="0" allowOverlap="1" wp14:anchorId="21E3F7AE" wp14:editId="7426BF6C">
              <wp:simplePos x="0" y="0"/>
              <wp:positionH relativeFrom="page">
                <wp:posOffset>3707130</wp:posOffset>
              </wp:positionH>
              <wp:positionV relativeFrom="page">
                <wp:posOffset>9917430</wp:posOffset>
              </wp:positionV>
              <wp:extent cx="160655" cy="166370"/>
              <wp:effectExtent l="0" t="0" r="0" b="0"/>
              <wp:wrapNone/>
              <wp:docPr id="4" name="Textbox 1_3"/>
              <wp:cNvGraphicFramePr/>
              <a:graphic xmlns:a="http://schemas.openxmlformats.org/drawingml/2006/main">
                <a:graphicData uri="http://schemas.microsoft.com/office/word/2010/wordprocessingShape">
                  <wps:wsp>
                    <wps:cNvSpPr/>
                    <wps:spPr>
                      <a:xfrm>
                        <a:off x="0" y="0"/>
                        <a:ext cx="160560" cy="16632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Textbox 1_3" path="m0,0l-2147483645,0l-2147483645,-2147483646l0,-2147483646xe" stroked="f" o:allowincell="f" style="position:absolute;margin-left:291.9pt;margin-top:780.9pt;width:12.6pt;height:13.05pt;mso-wrap-style:none;v-text-anchor:middle;mso-position-horizontal-relative:page;mso-position-vertical-relative:page" wp14:anchorId="21E3F7AE">
              <v:fill o:detectmouseclick="t" on="false"/>
              <v:stroke color="#3465a4" joinstyle="round" endcap="flat"/>
              <w10:wrap type="no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EB3A" w14:textId="77777777" w:rsidR="008C6D78" w:rsidRDefault="008C6D78">
      <w:pPr>
        <w:spacing w:after="0" w:line="240" w:lineRule="auto"/>
      </w:pPr>
      <w:r>
        <w:separator/>
      </w:r>
    </w:p>
  </w:footnote>
  <w:footnote w:type="continuationSeparator" w:id="0">
    <w:p w14:paraId="51A6E417" w14:textId="77777777" w:rsidR="008C6D78" w:rsidRDefault="008C6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7EC"/>
    <w:multiLevelType w:val="multilevel"/>
    <w:tmpl w:val="A2949DB6"/>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1" w15:restartNumberingAfterBreak="0">
    <w:nsid w:val="0C1D766B"/>
    <w:multiLevelType w:val="multilevel"/>
    <w:tmpl w:val="8DD4652A"/>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2" w15:restartNumberingAfterBreak="0">
    <w:nsid w:val="10D857F3"/>
    <w:multiLevelType w:val="multilevel"/>
    <w:tmpl w:val="7F8CBD28"/>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3" w15:restartNumberingAfterBreak="0">
    <w:nsid w:val="1E8C1C54"/>
    <w:multiLevelType w:val="multilevel"/>
    <w:tmpl w:val="D2CC9B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1C80521"/>
    <w:multiLevelType w:val="multilevel"/>
    <w:tmpl w:val="07D271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0762618"/>
    <w:multiLevelType w:val="multilevel"/>
    <w:tmpl w:val="74623F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C285F64"/>
    <w:multiLevelType w:val="multilevel"/>
    <w:tmpl w:val="87D212E0"/>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7" w15:restartNumberingAfterBreak="0">
    <w:nsid w:val="560C4732"/>
    <w:multiLevelType w:val="multilevel"/>
    <w:tmpl w:val="1D4C44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E552A02"/>
    <w:multiLevelType w:val="multilevel"/>
    <w:tmpl w:val="9286A6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F0A5053"/>
    <w:multiLevelType w:val="multilevel"/>
    <w:tmpl w:val="7996E2D4"/>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10" w15:restartNumberingAfterBreak="0">
    <w:nsid w:val="60B135D3"/>
    <w:multiLevelType w:val="multilevel"/>
    <w:tmpl w:val="17ACA7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5C570B1"/>
    <w:multiLevelType w:val="multilevel"/>
    <w:tmpl w:val="031A77B4"/>
    <w:lvl w:ilvl="0">
      <w:start w:val="1"/>
      <w:numFmt w:val="bullet"/>
      <w:lvlText w:val=""/>
      <w:lvlJc w:val="left"/>
      <w:pPr>
        <w:tabs>
          <w:tab w:val="num" w:pos="0"/>
        </w:tabs>
        <w:ind w:left="827" w:hanging="360"/>
      </w:pPr>
      <w:rPr>
        <w:rFonts w:ascii="Symbol" w:hAnsi="Symbol" w:cs="Symbol" w:hint="default"/>
      </w:rPr>
    </w:lvl>
    <w:lvl w:ilvl="1">
      <w:start w:val="1"/>
      <w:numFmt w:val="bullet"/>
      <w:lvlText w:val="o"/>
      <w:lvlJc w:val="left"/>
      <w:pPr>
        <w:tabs>
          <w:tab w:val="num" w:pos="0"/>
        </w:tabs>
        <w:ind w:left="1547" w:hanging="360"/>
      </w:pPr>
      <w:rPr>
        <w:rFonts w:ascii="Courier New" w:hAnsi="Courier New" w:cs="Courier New" w:hint="default"/>
      </w:rPr>
    </w:lvl>
    <w:lvl w:ilvl="2">
      <w:start w:val="1"/>
      <w:numFmt w:val="bullet"/>
      <w:lvlText w:val=""/>
      <w:lvlJc w:val="left"/>
      <w:pPr>
        <w:tabs>
          <w:tab w:val="num" w:pos="0"/>
        </w:tabs>
        <w:ind w:left="2267" w:hanging="360"/>
      </w:pPr>
      <w:rPr>
        <w:rFonts w:ascii="Wingdings" w:hAnsi="Wingdings" w:cs="Wingdings" w:hint="default"/>
      </w:rPr>
    </w:lvl>
    <w:lvl w:ilvl="3">
      <w:start w:val="1"/>
      <w:numFmt w:val="bullet"/>
      <w:lvlText w:val=""/>
      <w:lvlJc w:val="left"/>
      <w:pPr>
        <w:tabs>
          <w:tab w:val="num" w:pos="0"/>
        </w:tabs>
        <w:ind w:left="2987" w:hanging="360"/>
      </w:pPr>
      <w:rPr>
        <w:rFonts w:ascii="Symbol" w:hAnsi="Symbol" w:cs="Symbol" w:hint="default"/>
      </w:rPr>
    </w:lvl>
    <w:lvl w:ilvl="4">
      <w:start w:val="1"/>
      <w:numFmt w:val="bullet"/>
      <w:lvlText w:val="o"/>
      <w:lvlJc w:val="left"/>
      <w:pPr>
        <w:tabs>
          <w:tab w:val="num" w:pos="0"/>
        </w:tabs>
        <w:ind w:left="3707" w:hanging="360"/>
      </w:pPr>
      <w:rPr>
        <w:rFonts w:ascii="Courier New" w:hAnsi="Courier New" w:cs="Courier New" w:hint="default"/>
      </w:rPr>
    </w:lvl>
    <w:lvl w:ilvl="5">
      <w:start w:val="1"/>
      <w:numFmt w:val="bullet"/>
      <w:lvlText w:val=""/>
      <w:lvlJc w:val="left"/>
      <w:pPr>
        <w:tabs>
          <w:tab w:val="num" w:pos="0"/>
        </w:tabs>
        <w:ind w:left="4427" w:hanging="360"/>
      </w:pPr>
      <w:rPr>
        <w:rFonts w:ascii="Wingdings" w:hAnsi="Wingdings" w:cs="Wingdings" w:hint="default"/>
      </w:rPr>
    </w:lvl>
    <w:lvl w:ilvl="6">
      <w:start w:val="1"/>
      <w:numFmt w:val="bullet"/>
      <w:lvlText w:val=""/>
      <w:lvlJc w:val="left"/>
      <w:pPr>
        <w:tabs>
          <w:tab w:val="num" w:pos="0"/>
        </w:tabs>
        <w:ind w:left="5147" w:hanging="360"/>
      </w:pPr>
      <w:rPr>
        <w:rFonts w:ascii="Symbol" w:hAnsi="Symbol" w:cs="Symbol" w:hint="default"/>
      </w:rPr>
    </w:lvl>
    <w:lvl w:ilvl="7">
      <w:start w:val="1"/>
      <w:numFmt w:val="bullet"/>
      <w:lvlText w:val="o"/>
      <w:lvlJc w:val="left"/>
      <w:pPr>
        <w:tabs>
          <w:tab w:val="num" w:pos="0"/>
        </w:tabs>
        <w:ind w:left="5867" w:hanging="360"/>
      </w:pPr>
      <w:rPr>
        <w:rFonts w:ascii="Courier New" w:hAnsi="Courier New" w:cs="Courier New" w:hint="default"/>
      </w:rPr>
    </w:lvl>
    <w:lvl w:ilvl="8">
      <w:start w:val="1"/>
      <w:numFmt w:val="bullet"/>
      <w:lvlText w:val=""/>
      <w:lvlJc w:val="left"/>
      <w:pPr>
        <w:tabs>
          <w:tab w:val="num" w:pos="0"/>
        </w:tabs>
        <w:ind w:left="6587" w:hanging="360"/>
      </w:pPr>
      <w:rPr>
        <w:rFonts w:ascii="Wingdings" w:hAnsi="Wingdings" w:cs="Wingdings" w:hint="default"/>
      </w:rPr>
    </w:lvl>
  </w:abstractNum>
  <w:abstractNum w:abstractNumId="12" w15:restartNumberingAfterBreak="0">
    <w:nsid w:val="726C78EF"/>
    <w:multiLevelType w:val="multilevel"/>
    <w:tmpl w:val="541AD9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10125910">
    <w:abstractNumId w:val="5"/>
  </w:num>
  <w:num w:numId="2" w16cid:durableId="1873957205">
    <w:abstractNumId w:val="10"/>
  </w:num>
  <w:num w:numId="3" w16cid:durableId="346102460">
    <w:abstractNumId w:val="12"/>
  </w:num>
  <w:num w:numId="4" w16cid:durableId="1960455850">
    <w:abstractNumId w:val="3"/>
  </w:num>
  <w:num w:numId="5" w16cid:durableId="1554392510">
    <w:abstractNumId w:val="4"/>
  </w:num>
  <w:num w:numId="6" w16cid:durableId="1562211304">
    <w:abstractNumId w:val="8"/>
  </w:num>
  <w:num w:numId="7" w16cid:durableId="50159772">
    <w:abstractNumId w:val="2"/>
  </w:num>
  <w:num w:numId="8" w16cid:durableId="1588077271">
    <w:abstractNumId w:val="1"/>
  </w:num>
  <w:num w:numId="9" w16cid:durableId="2101562963">
    <w:abstractNumId w:val="9"/>
  </w:num>
  <w:num w:numId="10" w16cid:durableId="1286503149">
    <w:abstractNumId w:val="6"/>
  </w:num>
  <w:num w:numId="11" w16cid:durableId="211117659">
    <w:abstractNumId w:val="0"/>
  </w:num>
  <w:num w:numId="12" w16cid:durableId="122231721">
    <w:abstractNumId w:val="11"/>
  </w:num>
  <w:num w:numId="13" w16cid:durableId="1758332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E7"/>
    <w:rsid w:val="003C262B"/>
    <w:rsid w:val="008C6D78"/>
    <w:rsid w:val="00B52CE7"/>
    <w:rsid w:val="00D3323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237D"/>
  <w15:docId w15:val="{1453842F-9A3D-4802-829C-FE7C1595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6F7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F7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6F7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6F7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6F7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6F7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6F7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6F7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6F7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6F7AD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6F7AD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6F7AD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6F7AD9"/>
    <w:rPr>
      <w:i/>
      <w:iCs/>
      <w:color w:val="404040" w:themeColor="text1" w:themeTint="BF"/>
    </w:rPr>
  </w:style>
  <w:style w:type="character" w:styleId="IntenseEmphasis">
    <w:name w:val="Intense Emphasis"/>
    <w:basedOn w:val="DefaultParagraphFont"/>
    <w:uiPriority w:val="21"/>
    <w:qFormat/>
    <w:rsid w:val="006F7AD9"/>
    <w:rPr>
      <w:i/>
      <w:iCs/>
      <w:color w:val="0F4761" w:themeColor="accent1" w:themeShade="BF"/>
    </w:rPr>
  </w:style>
  <w:style w:type="character" w:customStyle="1" w:styleId="IntenseQuoteChar">
    <w:name w:val="Intense Quote Char"/>
    <w:basedOn w:val="DefaultParagraphFont"/>
    <w:link w:val="IntenseQuote"/>
    <w:uiPriority w:val="30"/>
    <w:qFormat/>
    <w:rsid w:val="006F7AD9"/>
    <w:rPr>
      <w:i/>
      <w:iCs/>
      <w:color w:val="0F4761" w:themeColor="accent1" w:themeShade="BF"/>
    </w:rPr>
  </w:style>
  <w:style w:type="character" w:styleId="IntenseReference">
    <w:name w:val="Intense Reference"/>
    <w:basedOn w:val="DefaultParagraphFont"/>
    <w:uiPriority w:val="32"/>
    <w:qFormat/>
    <w:rsid w:val="006F7AD9"/>
    <w:rPr>
      <w:b/>
      <w:bCs/>
      <w:smallCaps/>
      <w:color w:val="0F4761" w:themeColor="accent1" w:themeShade="BF"/>
      <w:spacing w:val="5"/>
    </w:rPr>
  </w:style>
  <w:style w:type="character" w:customStyle="1" w:styleId="BodyTextChar">
    <w:name w:val="Body Text Char"/>
    <w:basedOn w:val="DefaultParagraphFont"/>
    <w:link w:val="BodyText"/>
    <w:uiPriority w:val="1"/>
    <w:qFormat/>
    <w:rsid w:val="006F7AD9"/>
    <w:rPr>
      <w:rFonts w:ascii="Times New Roman" w:eastAsia="Times New Roman" w:hAnsi="Times New Roman" w:cs="Times New Roman"/>
      <w:kern w:val="0"/>
      <w:lang w:val="pl-PL"/>
      <w14:ligatures w14:val="none"/>
    </w:rPr>
  </w:style>
  <w:style w:type="paragraph" w:customStyle="1" w:styleId="Nagwek">
    <w:name w:val="Nagłówek"/>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6F7AD9"/>
    <w:pPr>
      <w:widowControl w:val="0"/>
      <w:spacing w:after="0" w:line="240" w:lineRule="auto"/>
    </w:pPr>
    <w:rPr>
      <w:rFonts w:ascii="Times New Roman" w:eastAsia="Times New Roman" w:hAnsi="Times New Roman" w:cs="Times New Roman"/>
      <w:kern w:val="0"/>
      <w:lang w:val="pl-PL"/>
      <w14:ligatures w14:val="none"/>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styleId="Title">
    <w:name w:val="Title"/>
    <w:basedOn w:val="Normal"/>
    <w:next w:val="Normal"/>
    <w:link w:val="TitleChar"/>
    <w:uiPriority w:val="10"/>
    <w:qFormat/>
    <w:rsid w:val="006F7AD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6F7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AD9"/>
    <w:pPr>
      <w:spacing w:before="160"/>
      <w:jc w:val="center"/>
    </w:pPr>
    <w:rPr>
      <w:i/>
      <w:iCs/>
      <w:color w:val="404040" w:themeColor="text1" w:themeTint="BF"/>
    </w:rPr>
  </w:style>
  <w:style w:type="paragraph" w:styleId="ListParagraph">
    <w:name w:val="List Paragraph"/>
    <w:basedOn w:val="Normal"/>
    <w:uiPriority w:val="34"/>
    <w:qFormat/>
    <w:rsid w:val="006F7AD9"/>
    <w:pPr>
      <w:ind w:left="720"/>
      <w:contextualSpacing/>
    </w:pPr>
  </w:style>
  <w:style w:type="paragraph" w:styleId="IntenseQuote">
    <w:name w:val="Intense Quote"/>
    <w:basedOn w:val="Normal"/>
    <w:next w:val="Normal"/>
    <w:link w:val="IntenseQuoteChar"/>
    <w:uiPriority w:val="30"/>
    <w:qFormat/>
    <w:rsid w:val="006F7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LO-normal">
    <w:name w:val="LO-normal"/>
    <w:qFormat/>
    <w:rsid w:val="006F7AD9"/>
    <w:rPr>
      <w:rFonts w:ascii="Aptos" w:eastAsia="Aptos" w:hAnsi="Aptos"/>
      <w:kern w:val="0"/>
      <w14:ligatures w14:val="none"/>
    </w:rPr>
  </w:style>
  <w:style w:type="paragraph" w:customStyle="1" w:styleId="NormalnyWeb">
    <w:name w:val="Normalny (Web)"/>
    <w:basedOn w:val="Normal"/>
    <w:qFormat/>
    <w:rsid w:val="006F7AD9"/>
    <w:pPr>
      <w:widowControl w:val="0"/>
      <w:spacing w:before="280" w:after="119" w:line="240" w:lineRule="auto"/>
    </w:pPr>
    <w:rPr>
      <w:rFonts w:ascii="Times New Roman" w:eastAsia="Times New Roman" w:hAnsi="Times New Roman" w:cs="Times New Roman"/>
      <w:kern w:val="0"/>
      <w:lang w:val="pl-PL"/>
      <w14:ligatures w14:val="none"/>
    </w:rPr>
  </w:style>
  <w:style w:type="paragraph" w:customStyle="1" w:styleId="TableParagraph">
    <w:name w:val="Table Paragraph"/>
    <w:basedOn w:val="Normal"/>
    <w:uiPriority w:val="1"/>
    <w:qFormat/>
    <w:rsid w:val="00300D30"/>
    <w:pPr>
      <w:widowControl w:val="0"/>
      <w:spacing w:after="0" w:line="207" w:lineRule="exact"/>
      <w:ind w:left="199"/>
    </w:pPr>
    <w:rPr>
      <w:rFonts w:ascii="Times New Roman" w:eastAsia="Times New Roman" w:hAnsi="Times New Roman" w:cs="Times New Roman"/>
      <w:kern w:val="0"/>
      <w:lang w:val="pl-PL"/>
      <w14:ligatures w14:val="none"/>
    </w:rPr>
  </w:style>
  <w:style w:type="paragraph" w:customStyle="1" w:styleId="Gwkaistopka">
    <w:name w:val="Główka i stopka"/>
    <w:basedOn w:val="Normal"/>
    <w:qFormat/>
  </w:style>
  <w:style w:type="paragraph" w:styleId="Footer">
    <w:name w:val="footer"/>
    <w:basedOn w:val="Gwkaistopka"/>
  </w:style>
  <w:style w:type="paragraph" w:customStyle="1" w:styleId="Zawartoramki">
    <w:name w:val="Zawartość ramki"/>
    <w:basedOn w:val="Normal"/>
    <w:qFormat/>
  </w:style>
  <w:style w:type="numbering" w:customStyle="1" w:styleId="Bezlisty">
    <w:name w:val="Bez listy"/>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10</Pages>
  <Words>2059</Words>
  <Characters>11739</Characters>
  <Application>Microsoft Office Word</Application>
  <DocSecurity>0</DocSecurity>
  <Lines>97</Lines>
  <Paragraphs>27</Paragraphs>
  <ScaleCrop>false</ScaleCrop>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Hurmanski (Nokia)</dc:creator>
  <dc:description/>
  <cp:lastModifiedBy>Lukasz Hurmanski (Nokia)</cp:lastModifiedBy>
  <cp:revision>29</cp:revision>
  <dcterms:created xsi:type="dcterms:W3CDTF">2024-06-11T15:01:00Z</dcterms:created>
  <dcterms:modified xsi:type="dcterms:W3CDTF">2026-08-26T20:08:00Z</dcterms:modified>
  <dc:language>pl-PL</dc:language>
</cp:coreProperties>
</file>